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C2F9" w14:textId="65846216" w:rsidR="00765A8D" w:rsidRDefault="00765A8D" w:rsidP="007A552A">
      <w:pPr>
        <w:ind w:left="2160" w:hanging="2160"/>
        <w:rPr>
          <w:rFonts w:ascii="Arial" w:eastAsia="Calibri" w:hAnsi="Arial" w:cs="Arial"/>
          <w:b/>
          <w:bCs/>
          <w:sz w:val="28"/>
          <w:szCs w:val="28"/>
        </w:rPr>
      </w:pPr>
      <w:r w:rsidRPr="00FE1663">
        <w:rPr>
          <w:rFonts w:ascii="Arial" w:eastAsia="Calibri" w:hAnsi="Arial" w:cs="Arial"/>
          <w:b/>
          <w:bCs/>
          <w:sz w:val="28"/>
          <w:szCs w:val="28"/>
        </w:rPr>
        <w:t>Project Name</w:t>
      </w:r>
      <w:r w:rsidRPr="00FE1663">
        <w:rPr>
          <w:rFonts w:ascii="Arial" w:eastAsia="Calibri" w:hAnsi="Arial" w:cs="Arial"/>
          <w:sz w:val="28"/>
          <w:szCs w:val="28"/>
        </w:rPr>
        <w:tab/>
      </w:r>
      <w:r w:rsidRPr="00FE1663">
        <w:rPr>
          <w:rFonts w:ascii="Arial" w:eastAsia="Calibri" w:hAnsi="Arial" w:cs="Arial"/>
          <w:b/>
          <w:bCs/>
          <w:sz w:val="28"/>
          <w:szCs w:val="28"/>
        </w:rPr>
        <w:t xml:space="preserve">: </w:t>
      </w:r>
      <w:r w:rsidRPr="00FE1663">
        <w:rPr>
          <w:rFonts w:ascii="Arial" w:eastAsia="Calibri" w:hAnsi="Arial" w:cs="Arial"/>
          <w:b/>
          <w:bCs/>
          <w:sz w:val="28"/>
          <w:szCs w:val="28"/>
        </w:rPr>
        <w:tab/>
      </w:r>
      <w:r w:rsidR="007A552A">
        <w:rPr>
          <w:rFonts w:ascii="Arial" w:eastAsia="Calibri" w:hAnsi="Arial" w:cs="Arial"/>
          <w:b/>
          <w:bCs/>
          <w:sz w:val="28"/>
          <w:szCs w:val="28"/>
        </w:rPr>
        <w:tab/>
      </w:r>
      <w:r w:rsidRPr="00FE1663">
        <w:rPr>
          <w:rFonts w:ascii="Arial" w:eastAsia="Calibri" w:hAnsi="Arial" w:cs="Arial"/>
          <w:b/>
          <w:bCs/>
          <w:sz w:val="28"/>
          <w:szCs w:val="28"/>
        </w:rPr>
        <w:t xml:space="preserve">Lesotho Public Sector Foundations for </w:t>
      </w:r>
      <w:r w:rsidR="007A552A">
        <w:rPr>
          <w:rFonts w:ascii="Arial" w:eastAsia="Calibri" w:hAnsi="Arial" w:cs="Arial"/>
          <w:b/>
          <w:bCs/>
          <w:sz w:val="28"/>
          <w:szCs w:val="28"/>
        </w:rPr>
        <w:t xml:space="preserve">     </w:t>
      </w:r>
    </w:p>
    <w:p w14:paraId="22B3DB1B" w14:textId="02680C46" w:rsidR="007A552A" w:rsidRPr="00FE1663" w:rsidRDefault="007A552A" w:rsidP="007A552A">
      <w:pPr>
        <w:ind w:left="2160" w:hanging="2160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ab/>
      </w:r>
      <w:r>
        <w:rPr>
          <w:rFonts w:ascii="Arial" w:eastAsia="Calibri" w:hAnsi="Arial" w:cs="Arial"/>
          <w:b/>
          <w:bCs/>
          <w:sz w:val="28"/>
          <w:szCs w:val="28"/>
        </w:rPr>
        <w:tab/>
      </w:r>
      <w:r>
        <w:rPr>
          <w:rFonts w:ascii="Arial" w:eastAsia="Calibri" w:hAnsi="Arial" w:cs="Arial"/>
          <w:b/>
          <w:bCs/>
          <w:sz w:val="28"/>
          <w:szCs w:val="28"/>
        </w:rPr>
        <w:tab/>
      </w:r>
      <w:r w:rsidRPr="00FE1663">
        <w:rPr>
          <w:rFonts w:ascii="Arial" w:eastAsia="Calibri" w:hAnsi="Arial" w:cs="Arial"/>
          <w:b/>
          <w:bCs/>
          <w:sz w:val="28"/>
          <w:szCs w:val="28"/>
        </w:rPr>
        <w:t xml:space="preserve">Service Delivery         </w:t>
      </w:r>
    </w:p>
    <w:p w14:paraId="27888B6C" w14:textId="67D21B23" w:rsidR="00765A8D" w:rsidRPr="00FE1663" w:rsidRDefault="00765A8D" w:rsidP="00765A8D">
      <w:pPr>
        <w:rPr>
          <w:rFonts w:ascii="Arial" w:eastAsia="Calibri" w:hAnsi="Arial" w:cs="Arial"/>
          <w:b/>
          <w:bCs/>
          <w:sz w:val="28"/>
          <w:szCs w:val="28"/>
        </w:rPr>
      </w:pPr>
      <w:r w:rsidRPr="00FE1663">
        <w:rPr>
          <w:rFonts w:ascii="Arial" w:eastAsia="Calibri" w:hAnsi="Arial" w:cs="Arial"/>
          <w:b/>
          <w:bCs/>
          <w:sz w:val="28"/>
          <w:szCs w:val="28"/>
        </w:rPr>
        <w:t>Project Number: ​</w:t>
      </w:r>
      <w:r w:rsidRPr="00FE1663">
        <w:rPr>
          <w:rFonts w:ascii="Arial" w:eastAsia="Calibri" w:hAnsi="Arial" w:cs="Arial"/>
          <w:b/>
          <w:bCs/>
          <w:sz w:val="28"/>
          <w:szCs w:val="28"/>
        </w:rPr>
        <w:tab/>
      </w:r>
      <w:r w:rsidR="007A552A">
        <w:rPr>
          <w:rFonts w:ascii="Arial" w:eastAsia="Calibri" w:hAnsi="Arial" w:cs="Arial"/>
          <w:b/>
          <w:bCs/>
          <w:sz w:val="28"/>
          <w:szCs w:val="28"/>
        </w:rPr>
        <w:tab/>
      </w:r>
      <w:r w:rsidRPr="00FE1663">
        <w:rPr>
          <w:rFonts w:ascii="Arial" w:eastAsia="Calibri" w:hAnsi="Arial" w:cs="Arial"/>
          <w:b/>
          <w:bCs/>
          <w:sz w:val="28"/>
          <w:szCs w:val="28"/>
        </w:rPr>
        <w:t>P174171</w:t>
      </w:r>
    </w:p>
    <w:p w14:paraId="3C597438" w14:textId="0B15DFCC" w:rsidR="00765A8D" w:rsidRDefault="00765A8D" w:rsidP="007A552A">
      <w:pPr>
        <w:spacing w:line="360" w:lineRule="auto"/>
        <w:ind w:left="3600" w:hanging="3600"/>
        <w:rPr>
          <w:rFonts w:ascii="Arial" w:eastAsia="Times New Roman" w:hAnsi="Arial" w:cs="Arial"/>
          <w:b/>
          <w:bCs/>
          <w:sz w:val="28"/>
          <w:szCs w:val="28"/>
        </w:rPr>
      </w:pPr>
      <w:r w:rsidRPr="00FE1663">
        <w:rPr>
          <w:rFonts w:ascii="Arial" w:eastAsia="Calibri" w:hAnsi="Arial" w:cs="Arial"/>
          <w:b/>
          <w:bCs/>
          <w:sz w:val="28"/>
          <w:szCs w:val="28"/>
        </w:rPr>
        <w:t>Component 2:</w:t>
      </w:r>
      <w:r w:rsidRPr="00FE1663">
        <w:rPr>
          <w:rFonts w:ascii="Arial" w:eastAsia="Calibri" w:hAnsi="Arial" w:cs="Arial"/>
          <w:b/>
          <w:bCs/>
          <w:sz w:val="28"/>
          <w:szCs w:val="28"/>
        </w:rPr>
        <w:tab/>
      </w:r>
      <w:r w:rsidRPr="00FE1663">
        <w:rPr>
          <w:rFonts w:ascii="Arial" w:eastAsia="Times New Roman" w:hAnsi="Arial" w:cs="Arial"/>
          <w:b/>
          <w:bCs/>
          <w:sz w:val="28"/>
          <w:szCs w:val="28"/>
        </w:rPr>
        <w:t>Human Resources Management and Organizational Transformation</w:t>
      </w:r>
    </w:p>
    <w:p w14:paraId="0FDFCDC5" w14:textId="503761E2" w:rsidR="00765A8D" w:rsidRPr="007A552A" w:rsidRDefault="00765A8D" w:rsidP="007A552A">
      <w:pPr>
        <w:spacing w:after="0" w:line="276" w:lineRule="auto"/>
        <w:ind w:left="3600" w:hanging="36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Sub-</w:t>
      </w:r>
      <w:r>
        <w:rPr>
          <w:rFonts w:ascii="Arial" w:eastAsia="Times New Roman" w:hAnsi="Arial" w:cs="Arial"/>
          <w:b/>
          <w:bCs/>
          <w:sz w:val="28"/>
          <w:szCs w:val="28"/>
        </w:rPr>
        <w:t>Component 2.3</w:t>
      </w:r>
      <w:r w:rsidR="007A552A">
        <w:rPr>
          <w:rFonts w:ascii="Arial" w:eastAsia="Times New Roman" w:hAnsi="Arial" w:cs="Arial"/>
          <w:b/>
          <w:bCs/>
          <w:sz w:val="28"/>
          <w:szCs w:val="28"/>
        </w:rPr>
        <w:t>.4 (b)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 w:rsidR="007A552A" w:rsidRPr="007A552A">
        <w:rPr>
          <w:rFonts w:ascii="Arial" w:eastAsia="Calibri" w:hAnsi="Arial" w:cs="Arial"/>
          <w:b/>
          <w:bCs/>
          <w:sz w:val="28"/>
          <w:szCs w:val="28"/>
        </w:rPr>
        <w:t xml:space="preserve">Capacity Building of Training and Development Staff on how to conduct </w:t>
      </w:r>
      <w:r w:rsidR="007A552A">
        <w:rPr>
          <w:rFonts w:ascii="Arial" w:eastAsia="Calibri" w:hAnsi="Arial" w:cs="Arial"/>
          <w:b/>
          <w:bCs/>
          <w:sz w:val="28"/>
          <w:szCs w:val="28"/>
        </w:rPr>
        <w:t>T</w:t>
      </w:r>
      <w:r w:rsidR="007A552A" w:rsidRPr="007A552A">
        <w:rPr>
          <w:rFonts w:ascii="Arial" w:eastAsia="Calibri" w:hAnsi="Arial" w:cs="Arial"/>
          <w:b/>
          <w:bCs/>
          <w:sz w:val="28"/>
          <w:szCs w:val="28"/>
        </w:rPr>
        <w:t xml:space="preserve">raining </w:t>
      </w:r>
      <w:r w:rsidR="007A552A">
        <w:rPr>
          <w:rFonts w:ascii="Arial" w:eastAsia="Calibri" w:hAnsi="Arial" w:cs="Arial"/>
          <w:b/>
          <w:bCs/>
          <w:sz w:val="28"/>
          <w:szCs w:val="28"/>
        </w:rPr>
        <w:t>N</w:t>
      </w:r>
      <w:r w:rsidR="007A552A" w:rsidRPr="007A552A">
        <w:rPr>
          <w:rFonts w:ascii="Arial" w:eastAsia="Calibri" w:hAnsi="Arial" w:cs="Arial"/>
          <w:b/>
          <w:bCs/>
          <w:sz w:val="28"/>
          <w:szCs w:val="28"/>
        </w:rPr>
        <w:t xml:space="preserve">eeds </w:t>
      </w:r>
      <w:r w:rsidR="007A552A">
        <w:rPr>
          <w:rFonts w:ascii="Arial" w:eastAsia="Calibri" w:hAnsi="Arial" w:cs="Arial"/>
          <w:b/>
          <w:bCs/>
          <w:sz w:val="28"/>
          <w:szCs w:val="28"/>
        </w:rPr>
        <w:t>A</w:t>
      </w:r>
      <w:r w:rsidR="007A552A" w:rsidRPr="007A552A">
        <w:rPr>
          <w:rFonts w:ascii="Arial" w:eastAsia="Calibri" w:hAnsi="Arial" w:cs="Arial"/>
          <w:b/>
          <w:bCs/>
          <w:sz w:val="28"/>
          <w:szCs w:val="28"/>
        </w:rPr>
        <w:t>ssessment</w:t>
      </w:r>
    </w:p>
    <w:p w14:paraId="1A0066A4" w14:textId="5A3BA063" w:rsidR="00765A8D" w:rsidRPr="007A552A" w:rsidRDefault="00765A8D" w:rsidP="00C66968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C84D92C" w14:textId="1DDCAAC2" w:rsidR="00765A8D" w:rsidRDefault="00765A8D" w:rsidP="00C669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14:paraId="5C7BAA74" w14:textId="77777777" w:rsidR="00765A8D" w:rsidRDefault="00765A8D" w:rsidP="00C669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9AF846" w14:textId="7D1CFF50" w:rsidR="00B2252E" w:rsidRDefault="009E6FDE" w:rsidP="007A552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DEVELOPMENT OF </w:t>
      </w:r>
      <w:r w:rsidR="009F5157">
        <w:rPr>
          <w:rFonts w:ascii="Arial" w:hAnsi="Arial" w:cs="Arial"/>
          <w:b/>
          <w:sz w:val="24"/>
          <w:szCs w:val="24"/>
        </w:rPr>
        <w:t>TRAINING NEEDS ASSESSMENT (TNA)</w:t>
      </w:r>
      <w:r>
        <w:rPr>
          <w:rFonts w:ascii="Arial" w:hAnsi="Arial" w:cs="Arial"/>
          <w:b/>
          <w:sz w:val="24"/>
          <w:szCs w:val="24"/>
        </w:rPr>
        <w:t xml:space="preserve"> TOOL</w:t>
      </w:r>
    </w:p>
    <w:p w14:paraId="323397A8" w14:textId="77777777" w:rsidR="004A4464" w:rsidRDefault="004A4464" w:rsidP="00C669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4DD630" w14:textId="77777777" w:rsidR="009E6FDE" w:rsidRPr="007A552A" w:rsidRDefault="009E6FDE" w:rsidP="009E6FD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552A">
        <w:rPr>
          <w:rFonts w:ascii="Arial" w:hAnsi="Arial" w:cs="Arial"/>
          <w:b/>
          <w:bCs/>
          <w:sz w:val="24"/>
          <w:szCs w:val="24"/>
        </w:rPr>
        <w:t>Background</w:t>
      </w:r>
    </w:p>
    <w:p w14:paraId="451E8DDC" w14:textId="5D0A0AB2" w:rsidR="009E6FDE" w:rsidRPr="007A552A" w:rsidRDefault="0051325D" w:rsidP="009E6FD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A552A">
        <w:rPr>
          <w:rFonts w:ascii="Arial" w:eastAsia="Calibri" w:hAnsi="Arial" w:cs="Arial"/>
          <w:color w:val="000000" w:themeColor="text1"/>
          <w:sz w:val="24"/>
          <w:szCs w:val="24"/>
        </w:rPr>
        <w:t xml:space="preserve">As </w:t>
      </w:r>
      <w:r w:rsidR="00C275FB">
        <w:rPr>
          <w:rFonts w:ascii="Arial" w:eastAsia="Calibri" w:hAnsi="Arial" w:cs="Arial"/>
          <w:color w:val="000000" w:themeColor="text1"/>
          <w:sz w:val="24"/>
          <w:szCs w:val="24"/>
        </w:rPr>
        <w:t>clearly stated</w:t>
      </w:r>
      <w:r w:rsidRPr="007A552A">
        <w:rPr>
          <w:rFonts w:ascii="Arial" w:eastAsia="Calibri" w:hAnsi="Arial" w:cs="Arial"/>
          <w:color w:val="000000" w:themeColor="text1"/>
          <w:sz w:val="24"/>
          <w:szCs w:val="24"/>
        </w:rPr>
        <w:t xml:space="preserve"> in the National Strategic Development Plan II (NSDPII Extension), the improved service delivery is a pivotal indicator for good governance. </w:t>
      </w:r>
      <w:r w:rsidR="00FB632F" w:rsidRPr="007A552A">
        <w:rPr>
          <w:rFonts w:ascii="Arial" w:hAnsi="Arial" w:cs="Arial"/>
          <w:color w:val="000000" w:themeColor="text1"/>
          <w:sz w:val="24"/>
          <w:szCs w:val="24"/>
        </w:rPr>
        <w:t xml:space="preserve">The Department of Training and Development under </w:t>
      </w:r>
      <w:r w:rsidR="009765F2" w:rsidRPr="007A552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FB632F" w:rsidRPr="007A552A">
        <w:rPr>
          <w:rFonts w:ascii="Arial" w:hAnsi="Arial" w:cs="Arial"/>
          <w:color w:val="000000" w:themeColor="text1"/>
          <w:sz w:val="24"/>
          <w:szCs w:val="24"/>
        </w:rPr>
        <w:t xml:space="preserve">Ministry of the Public Service is responsible for </w:t>
      </w:r>
      <w:r w:rsidR="00E84AE1" w:rsidRPr="007A552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Coordination of human resources development programmes within the </w:t>
      </w:r>
      <w:r w:rsidR="00FA0CA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entire </w:t>
      </w:r>
      <w:r w:rsidR="00E84AE1" w:rsidRPr="007A552A">
        <w:rPr>
          <w:rFonts w:ascii="Arial" w:hAnsi="Arial" w:cs="Arial"/>
          <w:color w:val="000000" w:themeColor="text1"/>
          <w:sz w:val="24"/>
          <w:szCs w:val="24"/>
          <w:lang w:val="en-GB"/>
        </w:rPr>
        <w:t>public service.</w:t>
      </w:r>
      <w:r w:rsidR="00E84AE1" w:rsidRPr="007A55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632F" w:rsidRPr="007A552A">
        <w:rPr>
          <w:rFonts w:ascii="Arial" w:hAnsi="Arial" w:cs="Arial"/>
          <w:color w:val="000000" w:themeColor="text1"/>
          <w:sz w:val="24"/>
          <w:szCs w:val="24"/>
        </w:rPr>
        <w:t xml:space="preserve">Public Service Regulations </w:t>
      </w:r>
      <w:r w:rsidR="00FA0CAA" w:rsidRPr="007A552A">
        <w:rPr>
          <w:rFonts w:ascii="Arial" w:hAnsi="Arial" w:cs="Arial"/>
          <w:color w:val="000000" w:themeColor="text1"/>
          <w:sz w:val="24"/>
          <w:szCs w:val="24"/>
        </w:rPr>
        <w:t xml:space="preserve">Section 92 (2) </w:t>
      </w:r>
      <w:r w:rsidR="009765F2" w:rsidRPr="007A552A">
        <w:rPr>
          <w:rFonts w:ascii="Arial" w:hAnsi="Arial" w:cs="Arial"/>
          <w:color w:val="000000" w:themeColor="text1"/>
          <w:sz w:val="24"/>
          <w:szCs w:val="24"/>
        </w:rPr>
        <w:t>affirms</w:t>
      </w:r>
      <w:r w:rsidR="00FB632F" w:rsidRPr="007A552A">
        <w:rPr>
          <w:rFonts w:ascii="Arial" w:hAnsi="Arial" w:cs="Arial"/>
          <w:color w:val="000000" w:themeColor="text1"/>
          <w:sz w:val="24"/>
          <w:szCs w:val="24"/>
        </w:rPr>
        <w:t xml:space="preserve"> that all </w:t>
      </w:r>
      <w:r w:rsidR="009765F2" w:rsidRPr="007A552A">
        <w:rPr>
          <w:rFonts w:ascii="Arial" w:hAnsi="Arial" w:cs="Arial"/>
          <w:color w:val="000000" w:themeColor="text1"/>
          <w:sz w:val="24"/>
          <w:szCs w:val="24"/>
        </w:rPr>
        <w:t>M</w:t>
      </w:r>
      <w:r w:rsidR="00FB632F" w:rsidRPr="007A552A">
        <w:rPr>
          <w:rFonts w:ascii="Arial" w:hAnsi="Arial" w:cs="Arial"/>
          <w:color w:val="000000" w:themeColor="text1"/>
          <w:sz w:val="24"/>
          <w:szCs w:val="24"/>
        </w:rPr>
        <w:t xml:space="preserve">inistries, </w:t>
      </w:r>
      <w:r w:rsidR="009765F2" w:rsidRPr="007A552A">
        <w:rPr>
          <w:rFonts w:ascii="Arial" w:hAnsi="Arial" w:cs="Arial"/>
          <w:color w:val="000000" w:themeColor="text1"/>
          <w:sz w:val="24"/>
          <w:szCs w:val="24"/>
        </w:rPr>
        <w:t>D</w:t>
      </w:r>
      <w:r w:rsidR="00FB632F" w:rsidRPr="007A552A">
        <w:rPr>
          <w:rFonts w:ascii="Arial" w:hAnsi="Arial" w:cs="Arial"/>
          <w:color w:val="000000" w:themeColor="text1"/>
          <w:sz w:val="24"/>
          <w:szCs w:val="24"/>
        </w:rPr>
        <w:t xml:space="preserve">epartments and </w:t>
      </w:r>
      <w:r w:rsidR="009765F2" w:rsidRPr="007A552A">
        <w:rPr>
          <w:rFonts w:ascii="Arial" w:hAnsi="Arial" w:cs="Arial"/>
          <w:color w:val="000000" w:themeColor="text1"/>
          <w:sz w:val="24"/>
          <w:szCs w:val="24"/>
        </w:rPr>
        <w:t>A</w:t>
      </w:r>
      <w:r w:rsidR="00FB632F" w:rsidRPr="007A552A">
        <w:rPr>
          <w:rFonts w:ascii="Arial" w:hAnsi="Arial" w:cs="Arial"/>
          <w:color w:val="000000" w:themeColor="text1"/>
          <w:sz w:val="24"/>
          <w:szCs w:val="24"/>
        </w:rPr>
        <w:t>gencies</w:t>
      </w:r>
      <w:r w:rsidR="009765F2" w:rsidRPr="007A552A">
        <w:rPr>
          <w:rFonts w:ascii="Arial" w:hAnsi="Arial" w:cs="Arial"/>
          <w:color w:val="000000" w:themeColor="text1"/>
          <w:sz w:val="24"/>
          <w:szCs w:val="24"/>
        </w:rPr>
        <w:t xml:space="preserve"> (MDAs)</w:t>
      </w:r>
      <w:r w:rsidR="00FB632F" w:rsidRPr="007A552A">
        <w:rPr>
          <w:rFonts w:ascii="Arial" w:hAnsi="Arial" w:cs="Arial"/>
          <w:color w:val="000000" w:themeColor="text1"/>
          <w:sz w:val="24"/>
          <w:szCs w:val="24"/>
        </w:rPr>
        <w:t xml:space="preserve"> shall undertake Training Needs Assessment </w:t>
      </w:r>
      <w:r w:rsidR="009765F2" w:rsidRPr="007A552A">
        <w:rPr>
          <w:rFonts w:ascii="Arial" w:hAnsi="Arial" w:cs="Arial"/>
          <w:color w:val="000000" w:themeColor="text1"/>
          <w:sz w:val="24"/>
          <w:szCs w:val="24"/>
        </w:rPr>
        <w:t xml:space="preserve">(TNA) </w:t>
      </w:r>
      <w:r w:rsidR="00FB632F" w:rsidRPr="007A552A">
        <w:rPr>
          <w:rFonts w:ascii="Arial" w:hAnsi="Arial" w:cs="Arial"/>
          <w:color w:val="000000" w:themeColor="text1"/>
          <w:sz w:val="24"/>
          <w:szCs w:val="24"/>
        </w:rPr>
        <w:t>to determine their priorities and prepare their training and development plans, which shall be submitted to Ministry of the Public Service. It is therefore important for officials in the Departm</w:t>
      </w:r>
      <w:r w:rsidR="00FF7FFA" w:rsidRPr="007A552A">
        <w:rPr>
          <w:rFonts w:ascii="Arial" w:hAnsi="Arial" w:cs="Arial"/>
          <w:color w:val="000000" w:themeColor="text1"/>
          <w:sz w:val="24"/>
          <w:szCs w:val="24"/>
        </w:rPr>
        <w:t xml:space="preserve">ent of Training and Development, LIPAM consultants as well as </w:t>
      </w:r>
      <w:r w:rsidR="00FB632F" w:rsidRPr="007A552A">
        <w:rPr>
          <w:rFonts w:ascii="Arial" w:hAnsi="Arial" w:cs="Arial"/>
          <w:color w:val="000000" w:themeColor="text1"/>
          <w:sz w:val="24"/>
          <w:szCs w:val="24"/>
        </w:rPr>
        <w:t>HR official</w:t>
      </w:r>
      <w:r w:rsidR="006D668F" w:rsidRPr="007A552A">
        <w:rPr>
          <w:rFonts w:ascii="Arial" w:hAnsi="Arial" w:cs="Arial"/>
          <w:color w:val="000000" w:themeColor="text1"/>
          <w:sz w:val="24"/>
          <w:szCs w:val="24"/>
        </w:rPr>
        <w:t>s</w:t>
      </w:r>
      <w:r w:rsidR="00FB632F" w:rsidRPr="007A552A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r w:rsidR="00C9740A">
        <w:rPr>
          <w:rFonts w:ascii="Arial" w:hAnsi="Arial" w:cs="Arial"/>
          <w:color w:val="000000" w:themeColor="text1"/>
          <w:sz w:val="24"/>
          <w:szCs w:val="24"/>
        </w:rPr>
        <w:t xml:space="preserve">the MDAs </w:t>
      </w:r>
      <w:r w:rsidR="00FB632F" w:rsidRPr="007A552A">
        <w:rPr>
          <w:rFonts w:ascii="Arial" w:hAnsi="Arial" w:cs="Arial"/>
          <w:color w:val="000000" w:themeColor="text1"/>
          <w:sz w:val="24"/>
          <w:szCs w:val="24"/>
        </w:rPr>
        <w:t xml:space="preserve">to have </w:t>
      </w:r>
      <w:r w:rsidR="00C9740A">
        <w:rPr>
          <w:rFonts w:ascii="Arial" w:hAnsi="Arial" w:cs="Arial"/>
          <w:color w:val="000000" w:themeColor="text1"/>
          <w:sz w:val="24"/>
          <w:szCs w:val="24"/>
        </w:rPr>
        <w:t xml:space="preserve">required </w:t>
      </w:r>
      <w:r w:rsidR="00FB632F" w:rsidRPr="007A552A">
        <w:rPr>
          <w:rFonts w:ascii="Arial" w:hAnsi="Arial" w:cs="Arial"/>
          <w:color w:val="000000" w:themeColor="text1"/>
          <w:sz w:val="24"/>
          <w:szCs w:val="24"/>
        </w:rPr>
        <w:t>skills in conducting the Train</w:t>
      </w:r>
      <w:r w:rsidR="001A3BDB" w:rsidRPr="007A552A">
        <w:rPr>
          <w:rFonts w:ascii="Arial" w:hAnsi="Arial" w:cs="Arial"/>
          <w:color w:val="000000" w:themeColor="text1"/>
          <w:sz w:val="24"/>
          <w:szCs w:val="24"/>
        </w:rPr>
        <w:t xml:space="preserve">ing </w:t>
      </w:r>
      <w:r w:rsidR="00FA0CAA">
        <w:rPr>
          <w:rFonts w:ascii="Arial" w:hAnsi="Arial" w:cs="Arial"/>
          <w:color w:val="000000" w:themeColor="text1"/>
          <w:sz w:val="24"/>
          <w:szCs w:val="24"/>
        </w:rPr>
        <w:t>Needs</w:t>
      </w:r>
      <w:r w:rsidR="001A3BDB" w:rsidRPr="007A552A">
        <w:rPr>
          <w:rFonts w:ascii="Arial" w:hAnsi="Arial" w:cs="Arial"/>
          <w:color w:val="000000" w:themeColor="text1"/>
          <w:sz w:val="24"/>
          <w:szCs w:val="24"/>
        </w:rPr>
        <w:t xml:space="preserve"> Assess</w:t>
      </w:r>
      <w:r w:rsidR="006D668F" w:rsidRPr="007A552A">
        <w:rPr>
          <w:rFonts w:ascii="Arial" w:hAnsi="Arial" w:cs="Arial"/>
          <w:color w:val="000000" w:themeColor="text1"/>
          <w:sz w:val="24"/>
          <w:szCs w:val="24"/>
        </w:rPr>
        <w:t xml:space="preserve">ment in order to identify </w:t>
      </w:r>
      <w:r w:rsidR="006D668F" w:rsidRPr="007A552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gaps in knowledge, skills and abilities within </w:t>
      </w:r>
      <w:r w:rsidR="00FA0CA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 MDAs</w:t>
      </w:r>
      <w:r w:rsidR="006D668F" w:rsidRPr="007A552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40350106" w14:textId="77777777" w:rsidR="009E6FDE" w:rsidRPr="007A552A" w:rsidRDefault="009E6FDE" w:rsidP="009E6FDE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C750BB6" w14:textId="77777777" w:rsidR="009E6FDE" w:rsidRPr="007A552A" w:rsidRDefault="009E6FDE" w:rsidP="009E6FDE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A552A">
        <w:rPr>
          <w:rFonts w:ascii="Arial" w:hAnsi="Arial" w:cs="Arial"/>
          <w:b/>
          <w:bCs/>
          <w:color w:val="000000" w:themeColor="text1"/>
          <w:sz w:val="24"/>
          <w:szCs w:val="24"/>
        </w:rPr>
        <w:t>The Rationale for the Development of the TNA tool</w:t>
      </w:r>
    </w:p>
    <w:p w14:paraId="414F185D" w14:textId="63C094D4" w:rsidR="00F83FF3" w:rsidRDefault="00FA0CAA" w:rsidP="00C66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In an endeavour to</w:t>
      </w:r>
      <w:r w:rsidR="001051A1" w:rsidRPr="007A552A">
        <w:rPr>
          <w:rFonts w:ascii="Arial" w:eastAsia="Calibri" w:hAnsi="Arial" w:cs="Arial"/>
          <w:color w:val="000000" w:themeColor="text1"/>
          <w:sz w:val="24"/>
          <w:szCs w:val="24"/>
        </w:rPr>
        <w:t xml:space="preserve"> curb the escalating poor service delivery in the public service, there is a dire need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to train and develop</w:t>
      </w:r>
      <w:r w:rsidR="001051A1" w:rsidRPr="007A552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the </w:t>
      </w:r>
      <w:r w:rsidR="001051A1" w:rsidRPr="007A552A">
        <w:rPr>
          <w:rFonts w:ascii="Arial" w:eastAsia="Calibri" w:hAnsi="Arial" w:cs="Arial"/>
          <w:color w:val="000000" w:themeColor="text1"/>
          <w:sz w:val="24"/>
          <w:szCs w:val="24"/>
        </w:rPr>
        <w:t>human resource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</w:t>
      </w:r>
      <w:r w:rsidR="001051A1" w:rsidRPr="007A552A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5C504A" w:rsidRPr="007A552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It </w:t>
      </w:r>
      <w:r w:rsidR="005C504A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is expected that after the </w:t>
      </w:r>
      <w:r w:rsidR="009765F2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>development of the TNA tool,</w:t>
      </w:r>
      <w:r w:rsidR="005C504A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="00986631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>M</w:t>
      </w:r>
      <w:r>
        <w:rPr>
          <w:rFonts w:ascii="Arial" w:hAnsi="Arial" w:cs="Arial"/>
          <w:color w:val="0D0D0D"/>
          <w:sz w:val="24"/>
          <w:szCs w:val="24"/>
          <w:shd w:val="clear" w:color="auto" w:fill="FFFFFF"/>
        </w:rPr>
        <w:t>DAs</w:t>
      </w:r>
      <w:r w:rsidR="00986631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D0D0D"/>
          <w:sz w:val="24"/>
          <w:szCs w:val="24"/>
          <w:shd w:val="clear" w:color="auto" w:fill="FFFFFF"/>
        </w:rPr>
        <w:t>will be able to</w:t>
      </w:r>
      <w:r w:rsidR="00986631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conduct thorough and effective </w:t>
      </w:r>
      <w:r w:rsidR="00986631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lastRenderedPageBreak/>
        <w:t xml:space="preserve">analyses that </w:t>
      </w:r>
      <w:r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will </w:t>
      </w:r>
      <w:r w:rsidR="00986631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>lead to the development of targeted training programs</w:t>
      </w:r>
      <w:r w:rsidR="009765F2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. This is expected to be </w:t>
      </w:r>
      <w:r w:rsidR="00986631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>tailored to the specific needs of their workforce and aligned with organizational objectives</w:t>
      </w:r>
      <w:r w:rsidR="00F83FF3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. However, there is a shortage </w:t>
      </w:r>
      <w:r w:rsidR="00C9740A">
        <w:rPr>
          <w:rFonts w:ascii="Arial" w:hAnsi="Arial" w:cs="Arial"/>
          <w:color w:val="0D0D0D"/>
          <w:sz w:val="24"/>
          <w:szCs w:val="24"/>
          <w:shd w:val="clear" w:color="auto" w:fill="FFFFFF"/>
        </w:rPr>
        <w:t>of skills in</w:t>
      </w:r>
      <w:r w:rsidR="00F83FF3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the actual exercise of conducting TNA across all </w:t>
      </w:r>
      <w:r>
        <w:rPr>
          <w:rFonts w:ascii="Arial" w:hAnsi="Arial" w:cs="Arial"/>
          <w:color w:val="0D0D0D"/>
          <w:sz w:val="24"/>
          <w:szCs w:val="24"/>
          <w:shd w:val="clear" w:color="auto" w:fill="FFFFFF"/>
        </w:rPr>
        <w:t>MDAs</w:t>
      </w:r>
      <w:r w:rsidR="00F83FF3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>. This is evident in their submitted training plans which are not need based</w:t>
      </w:r>
      <w:r w:rsid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. </w:t>
      </w:r>
      <w:r w:rsidR="00F83FF3" w:rsidRPr="007A552A">
        <w:rPr>
          <w:rFonts w:ascii="Arial" w:hAnsi="Arial" w:cs="Arial"/>
          <w:color w:val="0D0D0D"/>
          <w:sz w:val="24"/>
          <w:szCs w:val="24"/>
          <w:shd w:val="clear" w:color="auto" w:fill="FFFFFF"/>
        </w:rPr>
        <w:t>The D</w:t>
      </w:r>
      <w:r w:rsidR="00F83FF3" w:rsidRPr="007A552A">
        <w:rPr>
          <w:rFonts w:ascii="Arial" w:hAnsi="Arial" w:cs="Arial"/>
          <w:sz w:val="24"/>
          <w:szCs w:val="24"/>
        </w:rPr>
        <w:t>epartment of T</w:t>
      </w:r>
      <w:r w:rsidR="006D668F" w:rsidRPr="007A552A">
        <w:rPr>
          <w:rFonts w:ascii="Arial" w:hAnsi="Arial" w:cs="Arial"/>
          <w:sz w:val="24"/>
          <w:szCs w:val="24"/>
        </w:rPr>
        <w:t xml:space="preserve">raining and Development </w:t>
      </w:r>
      <w:r w:rsidR="00F83FF3" w:rsidRPr="007A552A">
        <w:rPr>
          <w:rFonts w:ascii="Arial" w:hAnsi="Arial" w:cs="Arial"/>
          <w:sz w:val="24"/>
          <w:szCs w:val="24"/>
        </w:rPr>
        <w:t xml:space="preserve">is </w:t>
      </w:r>
      <w:r w:rsidR="006D668F" w:rsidRPr="007A552A">
        <w:rPr>
          <w:rFonts w:ascii="Arial" w:hAnsi="Arial" w:cs="Arial"/>
          <w:sz w:val="24"/>
          <w:szCs w:val="24"/>
        </w:rPr>
        <w:t xml:space="preserve">therefore seeking services of training provider to train </w:t>
      </w:r>
      <w:r w:rsidR="00C9740A">
        <w:rPr>
          <w:rFonts w:ascii="Arial" w:hAnsi="Arial" w:cs="Arial"/>
          <w:sz w:val="24"/>
          <w:szCs w:val="24"/>
        </w:rPr>
        <w:t>the specified of officers in the process of conducting Training Needs A</w:t>
      </w:r>
      <w:r w:rsidR="006D668F" w:rsidRPr="007A552A">
        <w:rPr>
          <w:rFonts w:ascii="Arial" w:hAnsi="Arial" w:cs="Arial"/>
          <w:sz w:val="24"/>
          <w:szCs w:val="24"/>
        </w:rPr>
        <w:t>nalysis.</w:t>
      </w:r>
      <w:r w:rsidR="00AA2055" w:rsidRPr="007A552A">
        <w:rPr>
          <w:rFonts w:ascii="Arial" w:hAnsi="Arial" w:cs="Arial"/>
          <w:sz w:val="24"/>
          <w:szCs w:val="24"/>
        </w:rPr>
        <w:t xml:space="preserve"> </w:t>
      </w:r>
    </w:p>
    <w:p w14:paraId="12667A0F" w14:textId="77777777" w:rsidR="00F83FF3" w:rsidRPr="007A552A" w:rsidRDefault="00F83FF3" w:rsidP="00C66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b/>
          <w:bCs/>
          <w:sz w:val="24"/>
          <w:szCs w:val="24"/>
        </w:rPr>
        <w:t>Program Objectives</w:t>
      </w:r>
    </w:p>
    <w:p w14:paraId="40765054" w14:textId="275DF994" w:rsidR="00433AFF" w:rsidRDefault="00433AFF" w:rsidP="00CA2B0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capacitate </w:t>
      </w:r>
      <w:r w:rsidR="00C9740A">
        <w:rPr>
          <w:rFonts w:ascii="Arial" w:hAnsi="Arial" w:cs="Arial"/>
          <w:sz w:val="24"/>
          <w:szCs w:val="24"/>
        </w:rPr>
        <w:t xml:space="preserve">T&amp;D staff, </w:t>
      </w:r>
      <w:r>
        <w:rPr>
          <w:rFonts w:ascii="Arial" w:hAnsi="Arial" w:cs="Arial"/>
          <w:sz w:val="24"/>
          <w:szCs w:val="24"/>
        </w:rPr>
        <w:t xml:space="preserve">LIPAM consultants, as well as HR officers from </w:t>
      </w:r>
      <w:r w:rsidR="00C9740A">
        <w:rPr>
          <w:rFonts w:ascii="Arial" w:hAnsi="Arial" w:cs="Arial"/>
          <w:sz w:val="24"/>
          <w:szCs w:val="24"/>
        </w:rPr>
        <w:t>the MDAs</w:t>
      </w:r>
      <w:r>
        <w:rPr>
          <w:rFonts w:ascii="Arial" w:hAnsi="Arial" w:cs="Arial"/>
          <w:sz w:val="24"/>
          <w:szCs w:val="24"/>
        </w:rPr>
        <w:t xml:space="preserve"> on the development of TNA</w:t>
      </w:r>
    </w:p>
    <w:p w14:paraId="565DAA72" w14:textId="0829D7A2" w:rsidR="00433AFF" w:rsidRDefault="00433AFF" w:rsidP="00CA2B0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institutionalise knowledge on how to conduct TNA</w:t>
      </w:r>
    </w:p>
    <w:p w14:paraId="645D1EC7" w14:textId="77777777" w:rsidR="00433AFF" w:rsidRDefault="00433AFF" w:rsidP="00CA2B0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73DFC9" w14:textId="0657F953" w:rsidR="00433AFF" w:rsidRPr="00175D3F" w:rsidRDefault="00433AFF" w:rsidP="00175D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5D3F">
        <w:rPr>
          <w:rFonts w:ascii="Arial" w:hAnsi="Arial" w:cs="Arial"/>
          <w:b/>
          <w:bCs/>
          <w:sz w:val="24"/>
          <w:szCs w:val="24"/>
        </w:rPr>
        <w:t>Scope of work:</w:t>
      </w:r>
    </w:p>
    <w:p w14:paraId="2C8C0E6B" w14:textId="338C3744" w:rsidR="00433AFF" w:rsidRDefault="00433AFF" w:rsidP="00CA2B0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undertake </w:t>
      </w:r>
      <w:r w:rsidR="00170F9E">
        <w:rPr>
          <w:rFonts w:ascii="Arial" w:hAnsi="Arial" w:cs="Arial"/>
          <w:sz w:val="24"/>
          <w:szCs w:val="24"/>
        </w:rPr>
        <w:t xml:space="preserve">baseline </w:t>
      </w:r>
      <w:r>
        <w:rPr>
          <w:rFonts w:ascii="Arial" w:hAnsi="Arial" w:cs="Arial"/>
          <w:sz w:val="24"/>
          <w:szCs w:val="24"/>
        </w:rPr>
        <w:t>training needs assessment</w:t>
      </w:r>
    </w:p>
    <w:p w14:paraId="365AA654" w14:textId="77777777" w:rsidR="00170F9E" w:rsidRDefault="00170F9E" w:rsidP="00CA2B0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develop TNA training module</w:t>
      </w:r>
    </w:p>
    <w:p w14:paraId="4A9BAC8B" w14:textId="391075C7" w:rsidR="00AA2055" w:rsidRPr="007A552A" w:rsidRDefault="00433AFF" w:rsidP="00CA2B0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76181705"/>
      <w:r>
        <w:rPr>
          <w:rFonts w:ascii="Arial" w:hAnsi="Arial" w:cs="Arial"/>
          <w:sz w:val="24"/>
          <w:szCs w:val="24"/>
        </w:rPr>
        <w:t>T</w:t>
      </w:r>
      <w:r w:rsidR="00A13B61" w:rsidRPr="007A552A">
        <w:rPr>
          <w:rFonts w:ascii="Arial" w:hAnsi="Arial" w:cs="Arial"/>
          <w:sz w:val="24"/>
          <w:szCs w:val="24"/>
        </w:rPr>
        <w:t>o align the TNA with the broader goals and objectives of the organization</w:t>
      </w:r>
    </w:p>
    <w:bookmarkEnd w:id="0"/>
    <w:p w14:paraId="4AB69871" w14:textId="3C30EB94" w:rsidR="00EE2701" w:rsidRPr="007A552A" w:rsidRDefault="00EC0F7A" w:rsidP="00CA2B0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E2701" w:rsidRPr="007A552A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assess</w:t>
      </w:r>
      <w:r w:rsidR="00EE2701" w:rsidRPr="007A552A">
        <w:rPr>
          <w:rFonts w:ascii="Arial" w:hAnsi="Arial" w:cs="Arial"/>
          <w:sz w:val="24"/>
          <w:szCs w:val="24"/>
        </w:rPr>
        <w:t xml:space="preserve"> existing </w:t>
      </w:r>
      <w:r>
        <w:rPr>
          <w:rFonts w:ascii="Arial" w:hAnsi="Arial" w:cs="Arial"/>
          <w:sz w:val="24"/>
          <w:szCs w:val="24"/>
        </w:rPr>
        <w:t xml:space="preserve">TNA tools </w:t>
      </w:r>
      <w:r w:rsidR="00EE2701" w:rsidRPr="007A552A">
        <w:rPr>
          <w:rFonts w:ascii="Arial" w:hAnsi="Arial" w:cs="Arial"/>
          <w:sz w:val="24"/>
          <w:szCs w:val="24"/>
        </w:rPr>
        <w:t>and any other relevant sources to identify areas where training might be needed.</w:t>
      </w:r>
    </w:p>
    <w:p w14:paraId="3EE74C47" w14:textId="2F7FCE64" w:rsidR="006411C5" w:rsidRPr="00A5043A" w:rsidRDefault="00EC0F7A" w:rsidP="00CA2B0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043A">
        <w:rPr>
          <w:rFonts w:ascii="Arial" w:hAnsi="Arial" w:cs="Arial"/>
          <w:sz w:val="24"/>
          <w:szCs w:val="24"/>
        </w:rPr>
        <w:t xml:space="preserve">To undertake stakeholder mapping </w:t>
      </w:r>
    </w:p>
    <w:p w14:paraId="67ED3313" w14:textId="77777777" w:rsidR="00CA2B09" w:rsidRPr="00A5043A" w:rsidRDefault="00C9740A" w:rsidP="00CA2B0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043A">
        <w:rPr>
          <w:rFonts w:ascii="Arial" w:hAnsi="Arial" w:cs="Arial"/>
          <w:sz w:val="24"/>
          <w:szCs w:val="24"/>
        </w:rPr>
        <w:t>To c</w:t>
      </w:r>
      <w:r w:rsidR="00170F9E" w:rsidRPr="00A5043A">
        <w:rPr>
          <w:rFonts w:ascii="Arial" w:hAnsi="Arial" w:cs="Arial"/>
          <w:sz w:val="24"/>
          <w:szCs w:val="24"/>
        </w:rPr>
        <w:t xml:space="preserve">onduct actual TNA </w:t>
      </w:r>
      <w:r w:rsidR="00CA2B09" w:rsidRPr="00A5043A">
        <w:rPr>
          <w:rFonts w:ascii="Arial" w:hAnsi="Arial" w:cs="Arial"/>
          <w:sz w:val="24"/>
          <w:szCs w:val="24"/>
        </w:rPr>
        <w:t>as a pilot project to the Ministry of the Public Service</w:t>
      </w:r>
      <w:r w:rsidR="006B6E6E" w:rsidRPr="00A5043A">
        <w:rPr>
          <w:rFonts w:ascii="Arial" w:hAnsi="Arial" w:cs="Arial"/>
          <w:sz w:val="24"/>
          <w:szCs w:val="24"/>
        </w:rPr>
        <w:t xml:space="preserve">, </w:t>
      </w:r>
      <w:r w:rsidR="00CA2B09" w:rsidRPr="00A5043A">
        <w:rPr>
          <w:rFonts w:ascii="Arial" w:hAnsi="Arial" w:cs="Arial"/>
          <w:sz w:val="24"/>
          <w:szCs w:val="24"/>
        </w:rPr>
        <w:t>Office of the Prime Minister</w:t>
      </w:r>
      <w:r w:rsidR="006B6E6E" w:rsidRPr="00A5043A">
        <w:rPr>
          <w:rFonts w:ascii="Arial" w:hAnsi="Arial" w:cs="Arial"/>
          <w:sz w:val="24"/>
          <w:szCs w:val="24"/>
        </w:rPr>
        <w:t xml:space="preserve">, </w:t>
      </w:r>
      <w:r w:rsidR="00CA2B09" w:rsidRPr="00A5043A">
        <w:rPr>
          <w:rFonts w:ascii="Arial" w:hAnsi="Arial" w:cs="Arial"/>
          <w:sz w:val="24"/>
          <w:szCs w:val="24"/>
        </w:rPr>
        <w:t>Ministry of Finance, Ministry Justice and Law as well as Ministry of Information, Communications, Science, Technology and Innovation.</w:t>
      </w:r>
    </w:p>
    <w:p w14:paraId="0C33F3E5" w14:textId="11CD4090" w:rsidR="00145B69" w:rsidRPr="00A5043A" w:rsidRDefault="00CA2B09" w:rsidP="00CA2B0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043A">
        <w:rPr>
          <w:rFonts w:ascii="Arial" w:hAnsi="Arial" w:cs="Arial"/>
          <w:sz w:val="24"/>
          <w:szCs w:val="24"/>
        </w:rPr>
        <w:t xml:space="preserve">To </w:t>
      </w:r>
      <w:r w:rsidR="00145B69" w:rsidRPr="00A5043A">
        <w:rPr>
          <w:rFonts w:ascii="Arial" w:hAnsi="Arial" w:cs="Arial"/>
          <w:sz w:val="24"/>
          <w:szCs w:val="24"/>
        </w:rPr>
        <w:t xml:space="preserve">Develop </w:t>
      </w:r>
      <w:r w:rsidRPr="00A5043A">
        <w:rPr>
          <w:rFonts w:ascii="Arial" w:hAnsi="Arial" w:cs="Arial"/>
          <w:sz w:val="24"/>
          <w:szCs w:val="24"/>
        </w:rPr>
        <w:t>TNA T</w:t>
      </w:r>
      <w:r w:rsidR="00145B69" w:rsidRPr="00A5043A">
        <w:rPr>
          <w:rFonts w:ascii="Arial" w:hAnsi="Arial" w:cs="Arial"/>
          <w:sz w:val="24"/>
          <w:szCs w:val="24"/>
        </w:rPr>
        <w:t xml:space="preserve">raining </w:t>
      </w:r>
      <w:r w:rsidRPr="00A5043A">
        <w:rPr>
          <w:rFonts w:ascii="Arial" w:hAnsi="Arial" w:cs="Arial"/>
          <w:sz w:val="24"/>
          <w:szCs w:val="24"/>
        </w:rPr>
        <w:t>M</w:t>
      </w:r>
      <w:r w:rsidR="00145B69" w:rsidRPr="00A5043A">
        <w:rPr>
          <w:rFonts w:ascii="Arial" w:hAnsi="Arial" w:cs="Arial"/>
          <w:sz w:val="24"/>
          <w:szCs w:val="24"/>
        </w:rPr>
        <w:t xml:space="preserve">anuals </w:t>
      </w:r>
    </w:p>
    <w:p w14:paraId="1613AF2C" w14:textId="04D63C1F" w:rsidR="00145B69" w:rsidRPr="00A5043A" w:rsidRDefault="00CA2B09" w:rsidP="00CA2B0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043A">
        <w:rPr>
          <w:rFonts w:ascii="Arial" w:hAnsi="Arial" w:cs="Arial"/>
          <w:sz w:val="24"/>
          <w:szCs w:val="24"/>
        </w:rPr>
        <w:t>To d</w:t>
      </w:r>
      <w:r w:rsidR="00145B69" w:rsidRPr="00A5043A">
        <w:rPr>
          <w:rFonts w:ascii="Arial" w:hAnsi="Arial" w:cs="Arial"/>
          <w:sz w:val="24"/>
          <w:szCs w:val="24"/>
        </w:rPr>
        <w:t xml:space="preserve">evelop </w:t>
      </w:r>
      <w:r w:rsidRPr="00A5043A">
        <w:rPr>
          <w:rFonts w:ascii="Arial" w:hAnsi="Arial" w:cs="Arial"/>
          <w:sz w:val="24"/>
          <w:szCs w:val="24"/>
        </w:rPr>
        <w:t>TNA Standard O</w:t>
      </w:r>
      <w:r w:rsidR="00145B69" w:rsidRPr="00A5043A">
        <w:rPr>
          <w:rFonts w:ascii="Arial" w:hAnsi="Arial" w:cs="Arial"/>
          <w:sz w:val="24"/>
          <w:szCs w:val="24"/>
        </w:rPr>
        <w:t>perating Procedures</w:t>
      </w:r>
      <w:r w:rsidRPr="00A5043A">
        <w:rPr>
          <w:rFonts w:ascii="Arial" w:hAnsi="Arial" w:cs="Arial"/>
          <w:sz w:val="24"/>
          <w:szCs w:val="24"/>
        </w:rPr>
        <w:t xml:space="preserve"> (SOPs)</w:t>
      </w:r>
    </w:p>
    <w:p w14:paraId="0124D3AA" w14:textId="29CD2D5B" w:rsidR="00170F9E" w:rsidRPr="00A5043A" w:rsidRDefault="00170F9E" w:rsidP="00CA2B09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043A">
        <w:rPr>
          <w:rFonts w:ascii="Arial" w:hAnsi="Arial" w:cs="Arial"/>
          <w:sz w:val="24"/>
          <w:szCs w:val="24"/>
        </w:rPr>
        <w:t>Present and validate newly developed modules, reports</w:t>
      </w:r>
      <w:r w:rsidR="00524BA0" w:rsidRPr="00A5043A">
        <w:rPr>
          <w:rFonts w:ascii="Arial" w:hAnsi="Arial" w:cs="Arial"/>
          <w:sz w:val="24"/>
          <w:szCs w:val="24"/>
        </w:rPr>
        <w:t xml:space="preserve">, </w:t>
      </w:r>
      <w:r w:rsidRPr="00A5043A">
        <w:rPr>
          <w:rFonts w:ascii="Arial" w:hAnsi="Arial" w:cs="Arial"/>
          <w:sz w:val="24"/>
          <w:szCs w:val="24"/>
        </w:rPr>
        <w:t>manuals</w:t>
      </w:r>
      <w:r w:rsidR="00524BA0" w:rsidRPr="00A5043A">
        <w:rPr>
          <w:rFonts w:ascii="Arial" w:hAnsi="Arial" w:cs="Arial"/>
          <w:sz w:val="24"/>
          <w:szCs w:val="24"/>
        </w:rPr>
        <w:t xml:space="preserve"> and</w:t>
      </w:r>
      <w:r w:rsidRPr="00A5043A">
        <w:rPr>
          <w:rFonts w:ascii="Arial" w:hAnsi="Arial" w:cs="Arial"/>
          <w:sz w:val="24"/>
          <w:szCs w:val="24"/>
        </w:rPr>
        <w:t xml:space="preserve"> </w:t>
      </w:r>
      <w:r w:rsidR="00524BA0" w:rsidRPr="00A5043A">
        <w:rPr>
          <w:rFonts w:ascii="Arial" w:hAnsi="Arial" w:cs="Arial"/>
          <w:sz w:val="24"/>
          <w:szCs w:val="24"/>
        </w:rPr>
        <w:t xml:space="preserve">all completed activities </w:t>
      </w:r>
      <w:r w:rsidRPr="00A5043A">
        <w:rPr>
          <w:rFonts w:ascii="Arial" w:hAnsi="Arial" w:cs="Arial"/>
          <w:sz w:val="24"/>
          <w:szCs w:val="24"/>
        </w:rPr>
        <w:t xml:space="preserve">to </w:t>
      </w:r>
      <w:r w:rsidR="00CA2B09" w:rsidRPr="00A5043A">
        <w:rPr>
          <w:rFonts w:ascii="Arial" w:hAnsi="Arial" w:cs="Arial"/>
          <w:sz w:val="24"/>
          <w:szCs w:val="24"/>
        </w:rPr>
        <w:t xml:space="preserve">the </w:t>
      </w:r>
      <w:r w:rsidRPr="00A5043A">
        <w:rPr>
          <w:rFonts w:ascii="Arial" w:hAnsi="Arial" w:cs="Arial"/>
          <w:sz w:val="24"/>
          <w:szCs w:val="24"/>
        </w:rPr>
        <w:t>Management</w:t>
      </w:r>
    </w:p>
    <w:p w14:paraId="7CD8DBDF" w14:textId="72F8176E" w:rsidR="00170F9E" w:rsidRPr="00A5043A" w:rsidRDefault="00CA2B09" w:rsidP="00CA2B09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043A">
        <w:rPr>
          <w:rFonts w:ascii="Arial" w:hAnsi="Arial" w:cs="Arial"/>
          <w:sz w:val="24"/>
          <w:szCs w:val="24"/>
        </w:rPr>
        <w:t>Develop TNA M</w:t>
      </w:r>
      <w:r w:rsidR="00170F9E" w:rsidRPr="00A5043A">
        <w:rPr>
          <w:rFonts w:ascii="Arial" w:hAnsi="Arial" w:cs="Arial"/>
          <w:sz w:val="24"/>
          <w:szCs w:val="24"/>
        </w:rPr>
        <w:t xml:space="preserve">onitoring and </w:t>
      </w:r>
      <w:r w:rsidRPr="00A5043A">
        <w:rPr>
          <w:rFonts w:ascii="Arial" w:hAnsi="Arial" w:cs="Arial"/>
          <w:sz w:val="24"/>
          <w:szCs w:val="24"/>
        </w:rPr>
        <w:t>E</w:t>
      </w:r>
      <w:r w:rsidR="00170F9E" w:rsidRPr="00A5043A">
        <w:rPr>
          <w:rFonts w:ascii="Arial" w:hAnsi="Arial" w:cs="Arial"/>
          <w:sz w:val="24"/>
          <w:szCs w:val="24"/>
        </w:rPr>
        <w:t xml:space="preserve">valuation tool </w:t>
      </w:r>
    </w:p>
    <w:p w14:paraId="43B8539B" w14:textId="77777777" w:rsidR="00175D3F" w:rsidRDefault="00175D3F" w:rsidP="00377427">
      <w:pPr>
        <w:jc w:val="both"/>
        <w:rPr>
          <w:rFonts w:ascii="Arial" w:hAnsi="Arial" w:cs="Arial"/>
          <w:sz w:val="24"/>
          <w:szCs w:val="24"/>
        </w:rPr>
      </w:pPr>
    </w:p>
    <w:p w14:paraId="2B2EA79F" w14:textId="77777777" w:rsidR="00175D3F" w:rsidRDefault="00377427" w:rsidP="003774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552A">
        <w:rPr>
          <w:rFonts w:ascii="Arial" w:hAnsi="Arial" w:cs="Arial"/>
          <w:b/>
          <w:bCs/>
          <w:sz w:val="24"/>
          <w:szCs w:val="24"/>
        </w:rPr>
        <w:t xml:space="preserve">Capacity Building and Transfer of Knowledge </w:t>
      </w:r>
    </w:p>
    <w:p w14:paraId="5123461C" w14:textId="37E14259" w:rsidR="00377427" w:rsidRPr="00175D3F" w:rsidRDefault="00377427" w:rsidP="003774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As part of skills transfer</w:t>
      </w:r>
      <w:r w:rsidR="001952D4" w:rsidRPr="007A552A">
        <w:rPr>
          <w:rFonts w:ascii="Arial" w:hAnsi="Arial" w:cs="Arial"/>
          <w:sz w:val="24"/>
          <w:szCs w:val="24"/>
        </w:rPr>
        <w:t>,</w:t>
      </w:r>
      <w:r w:rsidRPr="007A552A">
        <w:rPr>
          <w:rFonts w:ascii="Arial" w:hAnsi="Arial" w:cs="Arial"/>
          <w:sz w:val="24"/>
          <w:szCs w:val="24"/>
        </w:rPr>
        <w:t xml:space="preserve"> </w:t>
      </w:r>
      <w:r w:rsidR="004735F9">
        <w:rPr>
          <w:rFonts w:ascii="Arial" w:hAnsi="Arial" w:cs="Arial"/>
          <w:sz w:val="24"/>
          <w:szCs w:val="24"/>
        </w:rPr>
        <w:t>participants</w:t>
      </w:r>
      <w:r w:rsidRPr="007A552A">
        <w:rPr>
          <w:rFonts w:ascii="Arial" w:hAnsi="Arial" w:cs="Arial"/>
          <w:sz w:val="24"/>
          <w:szCs w:val="24"/>
        </w:rPr>
        <w:t xml:space="preserve"> will closely work with the consultant in</w:t>
      </w:r>
      <w:r w:rsidR="004735F9">
        <w:rPr>
          <w:rFonts w:ascii="Arial" w:hAnsi="Arial" w:cs="Arial"/>
          <w:sz w:val="24"/>
          <w:szCs w:val="24"/>
        </w:rPr>
        <w:t>ter alia</w:t>
      </w:r>
      <w:r w:rsidRPr="007A552A">
        <w:rPr>
          <w:rFonts w:ascii="Arial" w:hAnsi="Arial" w:cs="Arial"/>
          <w:sz w:val="24"/>
          <w:szCs w:val="24"/>
        </w:rPr>
        <w:t>:</w:t>
      </w:r>
    </w:p>
    <w:p w14:paraId="514579B6" w14:textId="77777777" w:rsidR="00377427" w:rsidRPr="007A552A" w:rsidRDefault="00377427" w:rsidP="00175D3F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lastRenderedPageBreak/>
        <w:t>Design of data collection tool</w:t>
      </w:r>
    </w:p>
    <w:p w14:paraId="715B1747" w14:textId="6B0A6C6C" w:rsidR="00377427" w:rsidRPr="007A552A" w:rsidRDefault="00377427" w:rsidP="00175D3F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Data collection and analysis</w:t>
      </w:r>
      <w:r w:rsidR="00175D3F">
        <w:rPr>
          <w:rFonts w:ascii="Arial" w:hAnsi="Arial" w:cs="Arial"/>
          <w:sz w:val="24"/>
          <w:szCs w:val="24"/>
        </w:rPr>
        <w:t xml:space="preserve"> exercise</w:t>
      </w:r>
    </w:p>
    <w:p w14:paraId="4E98E8AB" w14:textId="77777777" w:rsidR="00377427" w:rsidRPr="007A552A" w:rsidRDefault="00377427" w:rsidP="00175D3F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Report writing</w:t>
      </w:r>
    </w:p>
    <w:p w14:paraId="5B22B4EC" w14:textId="17E1F8CA" w:rsidR="00377427" w:rsidRDefault="00377427" w:rsidP="00175D3F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 xml:space="preserve">Developing TNA tools and </w:t>
      </w:r>
      <w:r w:rsidR="001952D4" w:rsidRPr="007A552A">
        <w:rPr>
          <w:rFonts w:ascii="Arial" w:hAnsi="Arial" w:cs="Arial"/>
          <w:sz w:val="24"/>
          <w:szCs w:val="24"/>
        </w:rPr>
        <w:t>G</w:t>
      </w:r>
      <w:r w:rsidR="00175D3F">
        <w:rPr>
          <w:rFonts w:ascii="Arial" w:hAnsi="Arial" w:cs="Arial"/>
          <w:sz w:val="24"/>
          <w:szCs w:val="24"/>
        </w:rPr>
        <w:t xml:space="preserve">overnment of Lesotho </w:t>
      </w:r>
      <w:r w:rsidR="001952D4" w:rsidRPr="007A552A">
        <w:rPr>
          <w:rFonts w:ascii="Arial" w:hAnsi="Arial" w:cs="Arial"/>
          <w:sz w:val="24"/>
          <w:szCs w:val="24"/>
        </w:rPr>
        <w:t xml:space="preserve">TNA </w:t>
      </w:r>
      <w:r w:rsidRPr="007A552A">
        <w:rPr>
          <w:rFonts w:ascii="Arial" w:hAnsi="Arial" w:cs="Arial"/>
          <w:sz w:val="24"/>
          <w:szCs w:val="24"/>
        </w:rPr>
        <w:t>manuals.</w:t>
      </w:r>
    </w:p>
    <w:p w14:paraId="53121461" w14:textId="2164B4FE" w:rsidR="00175D3F" w:rsidRPr="007A552A" w:rsidRDefault="00175D3F" w:rsidP="00175D3F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TNA training Manuals  </w:t>
      </w:r>
    </w:p>
    <w:p w14:paraId="5D83A28A" w14:textId="77777777" w:rsidR="001952D4" w:rsidRPr="007A552A" w:rsidRDefault="001952D4" w:rsidP="00377427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DFF7C0D" w14:textId="77777777" w:rsidR="00377427" w:rsidRPr="007A552A" w:rsidRDefault="00377427" w:rsidP="00175D3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552A">
        <w:rPr>
          <w:rFonts w:ascii="Arial" w:hAnsi="Arial" w:cs="Arial"/>
          <w:b/>
          <w:bCs/>
          <w:sz w:val="24"/>
          <w:szCs w:val="24"/>
        </w:rPr>
        <w:t>Reporting Arrangements</w:t>
      </w:r>
    </w:p>
    <w:p w14:paraId="6D46B21F" w14:textId="77777777" w:rsidR="00377427" w:rsidRPr="007A552A" w:rsidRDefault="00377427" w:rsidP="0037742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A552A">
        <w:rPr>
          <w:rFonts w:ascii="Arial" w:hAnsi="Arial" w:cs="Arial"/>
          <w:b/>
          <w:i/>
          <w:sz w:val="24"/>
          <w:szCs w:val="24"/>
        </w:rPr>
        <w:t>Reporting:</w:t>
      </w:r>
    </w:p>
    <w:p w14:paraId="4C2C4054" w14:textId="77777777" w:rsidR="00377427" w:rsidRPr="007A552A" w:rsidRDefault="00377427" w:rsidP="00377427">
      <w:pPr>
        <w:jc w:val="both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The consultant is expected to present and submit a copy of a report at the end of every activity conducted.</w:t>
      </w:r>
    </w:p>
    <w:p w14:paraId="58ACB41A" w14:textId="77777777" w:rsidR="00377427" w:rsidRPr="007A552A" w:rsidRDefault="00377427" w:rsidP="0037742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A552A">
        <w:rPr>
          <w:rFonts w:ascii="Arial" w:hAnsi="Arial" w:cs="Arial"/>
          <w:b/>
          <w:i/>
          <w:sz w:val="24"/>
          <w:szCs w:val="24"/>
        </w:rPr>
        <w:t>Meetings:</w:t>
      </w:r>
    </w:p>
    <w:p w14:paraId="74861E43" w14:textId="67C1BA71" w:rsidR="00377427" w:rsidRPr="007A552A" w:rsidRDefault="00377427" w:rsidP="00377427">
      <w:pPr>
        <w:jc w:val="both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 xml:space="preserve"> Meetings ought to be convened as and when required </w:t>
      </w:r>
      <w:r w:rsidR="00175D3F" w:rsidRPr="007A552A">
        <w:rPr>
          <w:rFonts w:ascii="Arial" w:hAnsi="Arial" w:cs="Arial"/>
          <w:sz w:val="24"/>
          <w:szCs w:val="24"/>
        </w:rPr>
        <w:t>in order</w:t>
      </w:r>
      <w:r w:rsidRPr="007A552A">
        <w:rPr>
          <w:rFonts w:ascii="Arial" w:hAnsi="Arial" w:cs="Arial"/>
          <w:sz w:val="24"/>
          <w:szCs w:val="24"/>
        </w:rPr>
        <w:t xml:space="preserve"> to engage key stakeholders on the progress and </w:t>
      </w:r>
      <w:r w:rsidR="001952D4" w:rsidRPr="007A552A">
        <w:rPr>
          <w:rFonts w:ascii="Arial" w:hAnsi="Arial" w:cs="Arial"/>
          <w:sz w:val="24"/>
          <w:szCs w:val="24"/>
        </w:rPr>
        <w:t xml:space="preserve">to deal with </w:t>
      </w:r>
      <w:r w:rsidRPr="007A552A">
        <w:rPr>
          <w:rFonts w:ascii="Arial" w:hAnsi="Arial" w:cs="Arial"/>
          <w:sz w:val="24"/>
          <w:szCs w:val="24"/>
        </w:rPr>
        <w:t>some stumbling blocks along this journey</w:t>
      </w:r>
    </w:p>
    <w:p w14:paraId="5843E1DB" w14:textId="77777777" w:rsidR="00377427" w:rsidRPr="006B6E6E" w:rsidRDefault="00377427" w:rsidP="0037742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6B6E6E">
        <w:rPr>
          <w:rFonts w:ascii="Arial" w:hAnsi="Arial" w:cs="Arial"/>
          <w:b/>
          <w:i/>
          <w:sz w:val="24"/>
          <w:szCs w:val="24"/>
        </w:rPr>
        <w:t>Workshops:</w:t>
      </w:r>
    </w:p>
    <w:p w14:paraId="3F3C6F97" w14:textId="77777777" w:rsidR="00377427" w:rsidRPr="006B6E6E" w:rsidRDefault="00377427" w:rsidP="00377427">
      <w:pPr>
        <w:jc w:val="both"/>
        <w:rPr>
          <w:rFonts w:ascii="Arial" w:hAnsi="Arial" w:cs="Arial"/>
          <w:sz w:val="24"/>
          <w:szCs w:val="24"/>
        </w:rPr>
      </w:pPr>
      <w:r w:rsidRPr="006B6E6E">
        <w:rPr>
          <w:rFonts w:ascii="Arial" w:hAnsi="Arial" w:cs="Arial"/>
          <w:sz w:val="24"/>
          <w:szCs w:val="24"/>
        </w:rPr>
        <w:t xml:space="preserve"> The stakeholder workshops must be held as and when required for the smooth skills transfer</w:t>
      </w:r>
    </w:p>
    <w:p w14:paraId="0C91D651" w14:textId="77777777" w:rsidR="001952D4" w:rsidRPr="007A552A" w:rsidRDefault="001952D4" w:rsidP="00377427">
      <w:pPr>
        <w:jc w:val="both"/>
        <w:rPr>
          <w:rFonts w:ascii="Arial" w:hAnsi="Arial" w:cs="Arial"/>
          <w:b/>
          <w:sz w:val="24"/>
          <w:szCs w:val="24"/>
        </w:rPr>
      </w:pPr>
    </w:p>
    <w:p w14:paraId="51D78876" w14:textId="77777777" w:rsidR="00377427" w:rsidRPr="007A552A" w:rsidRDefault="00377427" w:rsidP="00377427">
      <w:pPr>
        <w:jc w:val="both"/>
        <w:rPr>
          <w:rFonts w:ascii="Arial" w:hAnsi="Arial" w:cs="Arial"/>
          <w:b/>
          <w:sz w:val="24"/>
          <w:szCs w:val="24"/>
        </w:rPr>
      </w:pPr>
      <w:r w:rsidRPr="007A552A">
        <w:rPr>
          <w:rFonts w:ascii="Arial" w:hAnsi="Arial" w:cs="Arial"/>
          <w:b/>
          <w:sz w:val="24"/>
          <w:szCs w:val="24"/>
        </w:rPr>
        <w:t>Duration of the program</w:t>
      </w:r>
    </w:p>
    <w:p w14:paraId="46A09A74" w14:textId="409A90FE" w:rsidR="00377427" w:rsidRPr="00175D3F" w:rsidRDefault="00377427" w:rsidP="00175D3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D3F">
        <w:rPr>
          <w:rFonts w:ascii="Arial" w:hAnsi="Arial" w:cs="Arial"/>
          <w:bCs/>
          <w:sz w:val="24"/>
          <w:szCs w:val="24"/>
        </w:rPr>
        <w:t xml:space="preserve">The duration of the assignment is </w:t>
      </w:r>
      <w:r w:rsidRPr="00175D3F">
        <w:rPr>
          <w:rFonts w:ascii="Arial" w:hAnsi="Arial" w:cs="Arial"/>
          <w:b/>
          <w:bCs/>
          <w:sz w:val="24"/>
          <w:szCs w:val="24"/>
        </w:rPr>
        <w:t>five months</w:t>
      </w:r>
      <w:r w:rsidRPr="00175D3F">
        <w:rPr>
          <w:rFonts w:ascii="Arial" w:hAnsi="Arial" w:cs="Arial"/>
          <w:bCs/>
          <w:sz w:val="24"/>
          <w:szCs w:val="24"/>
        </w:rPr>
        <w:t xml:space="preserve"> </w:t>
      </w:r>
    </w:p>
    <w:p w14:paraId="47704495" w14:textId="77777777" w:rsidR="00175D3F" w:rsidRPr="00175D3F" w:rsidRDefault="00175D3F" w:rsidP="00175D3F">
      <w:pPr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175D3F">
        <w:rPr>
          <w:rFonts w:ascii="Arial" w:hAnsi="Arial" w:cs="Arial"/>
          <w:b/>
          <w:bCs/>
          <w:sz w:val="24"/>
          <w:szCs w:val="24"/>
        </w:rPr>
        <w:t xml:space="preserve">Reports and Schedule of Deliverables   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724"/>
        <w:gridCol w:w="4512"/>
        <w:gridCol w:w="3114"/>
      </w:tblGrid>
      <w:tr w:rsidR="00050871" w:rsidRPr="00050871" w14:paraId="5DE88C1E" w14:textId="77777777" w:rsidTr="00A5043A">
        <w:trPr>
          <w:trHeight w:val="52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A522909" w14:textId="77777777" w:rsidR="00377427" w:rsidRPr="00A5043A" w:rsidRDefault="0037742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5043A">
              <w:rPr>
                <w:rFonts w:ascii="Arial" w:hAnsi="Arial" w:cs="Arial"/>
                <w:b/>
                <w:bCs/>
              </w:rPr>
              <w:t>Main Activity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CFD1064" w14:textId="77777777" w:rsidR="00377427" w:rsidRPr="00A5043A" w:rsidRDefault="0037742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5043A">
              <w:rPr>
                <w:rFonts w:ascii="Arial" w:hAnsi="Arial" w:cs="Arial"/>
                <w:b/>
                <w:bCs/>
              </w:rPr>
              <w:t>Sub-Activities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36AA929" w14:textId="77777777" w:rsidR="00377427" w:rsidRPr="00A5043A" w:rsidRDefault="0037742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5043A">
              <w:rPr>
                <w:rFonts w:ascii="Arial" w:hAnsi="Arial" w:cs="Arial"/>
                <w:b/>
                <w:bCs/>
              </w:rPr>
              <w:t>Performance Indicator</w:t>
            </w:r>
          </w:p>
        </w:tc>
      </w:tr>
      <w:tr w:rsidR="00050871" w:rsidRPr="00050871" w14:paraId="3BEC737A" w14:textId="77777777" w:rsidTr="00A5043A">
        <w:trPr>
          <w:trHeight w:val="201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E94A" w14:textId="5172047C" w:rsidR="00EC63A6" w:rsidRPr="00A5043A" w:rsidRDefault="00EC63A6" w:rsidP="00EC63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Development of Training Needs Assessment (TNA) tool</w:t>
            </w:r>
          </w:p>
          <w:p w14:paraId="3D544F6A" w14:textId="0A764D74" w:rsidR="00377427" w:rsidRPr="00A5043A" w:rsidRDefault="0037742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5A4A" w14:textId="1E22EA62" w:rsidR="00377427" w:rsidRPr="00A5043A" w:rsidRDefault="00EC63A6" w:rsidP="00EC63A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 xml:space="preserve">Baseline training needs assessment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BF59" w14:textId="078D5F0D" w:rsidR="00377427" w:rsidRPr="00A5043A" w:rsidRDefault="00EC63A6" w:rsidP="00EC63A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 xml:space="preserve">Baseline </w:t>
            </w:r>
            <w:r w:rsidR="00377427" w:rsidRPr="00A5043A">
              <w:rPr>
                <w:rFonts w:ascii="Arial" w:hAnsi="Arial" w:cs="Arial"/>
              </w:rPr>
              <w:t>Report</w:t>
            </w:r>
          </w:p>
        </w:tc>
      </w:tr>
      <w:tr w:rsidR="00050871" w:rsidRPr="00050871" w14:paraId="63710C59" w14:textId="77777777" w:rsidTr="00A5043A">
        <w:trPr>
          <w:trHeight w:val="642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E75C" w14:textId="77777777" w:rsidR="00377427" w:rsidRPr="00050871" w:rsidRDefault="00377427" w:rsidP="005B594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9EAB" w14:textId="256D834F" w:rsidR="00377427" w:rsidRPr="00EC63A6" w:rsidRDefault="00EC63A6" w:rsidP="00EC63A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C63A6">
              <w:rPr>
                <w:rFonts w:ascii="Arial" w:hAnsi="Arial" w:cs="Arial"/>
                <w:color w:val="000000" w:themeColor="text1"/>
              </w:rPr>
              <w:t>Develop TNA module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F5D7" w14:textId="11A82776" w:rsidR="00377427" w:rsidRPr="00EC63A6" w:rsidRDefault="00EC63A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C63A6">
              <w:rPr>
                <w:rFonts w:ascii="Arial" w:hAnsi="Arial" w:cs="Arial"/>
                <w:color w:val="000000" w:themeColor="text1"/>
              </w:rPr>
              <w:t>TNA module</w:t>
            </w:r>
          </w:p>
        </w:tc>
      </w:tr>
      <w:tr w:rsidR="00050871" w:rsidRPr="00050871" w14:paraId="0E3A32CE" w14:textId="77777777" w:rsidTr="00A5043A">
        <w:trPr>
          <w:trHeight w:val="642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AAF8" w14:textId="77777777" w:rsidR="00377427" w:rsidRPr="00050871" w:rsidRDefault="0037742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B081" w14:textId="2D629241" w:rsidR="00377427" w:rsidRPr="00EC63A6" w:rsidRDefault="00EC63A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C63A6">
              <w:rPr>
                <w:rFonts w:ascii="Arial" w:hAnsi="Arial" w:cs="Arial"/>
                <w:color w:val="000000" w:themeColor="text1"/>
              </w:rPr>
              <w:t>Align the TNA with the broader goals and objectives of the organization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187C" w14:textId="29FE016D" w:rsidR="00377427" w:rsidRPr="00EC63A6" w:rsidRDefault="00EC63A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C63A6">
              <w:rPr>
                <w:rFonts w:ascii="Arial" w:hAnsi="Arial" w:cs="Arial"/>
                <w:color w:val="000000" w:themeColor="text1"/>
              </w:rPr>
              <w:t xml:space="preserve">Report </w:t>
            </w:r>
          </w:p>
        </w:tc>
      </w:tr>
      <w:tr w:rsidR="00050871" w:rsidRPr="00050871" w14:paraId="5DD1C719" w14:textId="77777777" w:rsidTr="00A5043A">
        <w:trPr>
          <w:trHeight w:val="642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AFB9" w14:textId="77777777" w:rsidR="00377427" w:rsidRPr="00050871" w:rsidRDefault="0037742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3076" w14:textId="152BFC8F" w:rsidR="00377427" w:rsidRPr="00050871" w:rsidRDefault="00EC63A6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Assess</w:t>
            </w:r>
            <w:r w:rsidRPr="007A552A">
              <w:rPr>
                <w:rFonts w:ascii="Arial" w:hAnsi="Arial" w:cs="Arial"/>
              </w:rPr>
              <w:t xml:space="preserve"> existing </w:t>
            </w:r>
            <w:r>
              <w:rPr>
                <w:rFonts w:ascii="Arial" w:hAnsi="Arial" w:cs="Arial"/>
              </w:rPr>
              <w:t xml:space="preserve">TNA tools </w:t>
            </w:r>
            <w:r w:rsidRPr="007A552A">
              <w:rPr>
                <w:rFonts w:ascii="Arial" w:hAnsi="Arial" w:cs="Arial"/>
              </w:rPr>
              <w:t>and any other relevant sources to identify areas where training might be needed.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FA0F" w14:textId="27CF544D" w:rsidR="00377427" w:rsidRPr="00050871" w:rsidRDefault="00EC63A6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EC63A6">
              <w:rPr>
                <w:rFonts w:ascii="Arial" w:hAnsi="Arial" w:cs="Arial"/>
                <w:color w:val="000000" w:themeColor="text1"/>
              </w:rPr>
              <w:t xml:space="preserve">Report </w:t>
            </w:r>
          </w:p>
        </w:tc>
      </w:tr>
      <w:tr w:rsidR="00050871" w:rsidRPr="00050871" w14:paraId="2B29D4E3" w14:textId="77777777" w:rsidTr="00A5043A">
        <w:trPr>
          <w:trHeight w:val="642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E605" w14:textId="77777777" w:rsidR="00377427" w:rsidRPr="00050871" w:rsidRDefault="0037742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22C8" w14:textId="1EB5C069" w:rsidR="00377427" w:rsidRPr="00A5043A" w:rsidRDefault="00A5043A" w:rsidP="002726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Undertake stakeholder mapping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521C" w14:textId="1E8FC7CA" w:rsidR="00377427" w:rsidRPr="00A5043A" w:rsidRDefault="00A50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 xml:space="preserve">Report </w:t>
            </w:r>
          </w:p>
        </w:tc>
      </w:tr>
      <w:tr w:rsidR="00050871" w:rsidRPr="00050871" w14:paraId="59105D5A" w14:textId="77777777" w:rsidTr="00A5043A">
        <w:trPr>
          <w:trHeight w:val="642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E4B3" w14:textId="77777777" w:rsidR="00377427" w:rsidRPr="00050871" w:rsidRDefault="0037742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97DE" w14:textId="30C57138" w:rsidR="00377427" w:rsidRPr="00A5043A" w:rsidRDefault="00A5043A" w:rsidP="0027265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Pilot the TNA to 5 selected line ministries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0EC5" w14:textId="76A0452F" w:rsidR="00377427" w:rsidRPr="00A5043A" w:rsidRDefault="00A50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 xml:space="preserve">TNA report </w:t>
            </w:r>
          </w:p>
        </w:tc>
      </w:tr>
      <w:tr w:rsidR="00050871" w:rsidRPr="00050871" w14:paraId="4752F328" w14:textId="77777777" w:rsidTr="00A5043A">
        <w:trPr>
          <w:trHeight w:val="381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31F7" w14:textId="77777777" w:rsidR="00377427" w:rsidRPr="00050871" w:rsidRDefault="0037742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BCA1" w14:textId="77777777" w:rsidR="00377427" w:rsidRPr="00A5043A" w:rsidRDefault="0037742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Develop the training manuals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358A" w14:textId="77777777" w:rsidR="00377427" w:rsidRPr="00A5043A" w:rsidRDefault="0037742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Training manuals</w:t>
            </w:r>
          </w:p>
        </w:tc>
      </w:tr>
      <w:tr w:rsidR="00050871" w:rsidRPr="00050871" w14:paraId="37B8D622" w14:textId="77777777" w:rsidTr="00A5043A">
        <w:trPr>
          <w:trHeight w:val="381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2178" w14:textId="77777777" w:rsidR="00377427" w:rsidRPr="00050871" w:rsidRDefault="0037742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CD90" w14:textId="31306831" w:rsidR="00377427" w:rsidRPr="00A5043A" w:rsidRDefault="00A50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Develop TNA Standard Operating Procedures (SOPs)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E667" w14:textId="670C92FA" w:rsidR="00377427" w:rsidRPr="00A5043A" w:rsidRDefault="00A50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SOPs</w:t>
            </w:r>
          </w:p>
        </w:tc>
      </w:tr>
      <w:tr w:rsidR="00A5043A" w:rsidRPr="00050871" w14:paraId="52AAFB1F" w14:textId="77777777" w:rsidTr="00A5043A">
        <w:trPr>
          <w:trHeight w:val="381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B297" w14:textId="77777777" w:rsidR="00A5043A" w:rsidRPr="00050871" w:rsidRDefault="00A5043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555" w14:textId="2B9CACE8" w:rsidR="00A5043A" w:rsidRPr="00A5043A" w:rsidRDefault="00A5043A" w:rsidP="001E664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Validation workshop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4CD9" w14:textId="34A1FFBF" w:rsidR="00A5043A" w:rsidRPr="00A5043A" w:rsidRDefault="00A50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Report</w:t>
            </w:r>
          </w:p>
        </w:tc>
      </w:tr>
      <w:tr w:rsidR="00A5043A" w:rsidRPr="00050871" w14:paraId="5C0B357B" w14:textId="77777777" w:rsidTr="00A5043A">
        <w:trPr>
          <w:trHeight w:val="381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A962" w14:textId="77777777" w:rsidR="00A5043A" w:rsidRPr="00050871" w:rsidRDefault="00A5043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543" w14:textId="45DD1675" w:rsidR="00A5043A" w:rsidRPr="00A5043A" w:rsidRDefault="00A50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Final copy of revised TNA tool  submitted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622D" w14:textId="4DB358B3" w:rsidR="00A5043A" w:rsidRPr="00A5043A" w:rsidRDefault="00A50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 xml:space="preserve">Revised TNA tool  </w:t>
            </w:r>
          </w:p>
        </w:tc>
      </w:tr>
      <w:tr w:rsidR="00A5043A" w:rsidRPr="00050871" w14:paraId="484E9C1F" w14:textId="77777777" w:rsidTr="00A5043A">
        <w:trPr>
          <w:trHeight w:val="255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A76C" w14:textId="77777777" w:rsidR="00A5043A" w:rsidRPr="00050871" w:rsidRDefault="00A5043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97C0" w14:textId="6F65F91E" w:rsidR="00A5043A" w:rsidRPr="00A5043A" w:rsidRDefault="00A5043A" w:rsidP="000F0E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Prepare final report of the TNA  and present it to MPS management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7F76" w14:textId="0E766EDA" w:rsidR="00A5043A" w:rsidRPr="00A5043A" w:rsidRDefault="00A50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Final Report</w:t>
            </w:r>
          </w:p>
        </w:tc>
      </w:tr>
      <w:tr w:rsidR="00A5043A" w:rsidRPr="00050871" w14:paraId="361553B8" w14:textId="77777777" w:rsidTr="00A5043A">
        <w:trPr>
          <w:trHeight w:val="746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2B54" w14:textId="77777777" w:rsidR="00A5043A" w:rsidRPr="00050871" w:rsidRDefault="00A5043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5BB" w14:textId="24488D61" w:rsidR="00A5043A" w:rsidRPr="00A5043A" w:rsidRDefault="00A50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Develop TNA Monitoring and Evaluation tool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D3F7" w14:textId="0E64829B" w:rsidR="00A5043A" w:rsidRPr="00A5043A" w:rsidRDefault="00A5043A" w:rsidP="00192F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5043A">
              <w:rPr>
                <w:rFonts w:ascii="Arial" w:hAnsi="Arial" w:cs="Arial"/>
              </w:rPr>
              <w:t>M&amp;E tool</w:t>
            </w:r>
          </w:p>
        </w:tc>
      </w:tr>
    </w:tbl>
    <w:p w14:paraId="73B2EB0F" w14:textId="77777777" w:rsidR="007035AD" w:rsidRDefault="007035AD" w:rsidP="0037742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6F31FF" w14:textId="77777777" w:rsidR="00175D3F" w:rsidRDefault="00175D3F" w:rsidP="0037742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F08600" w14:textId="77777777" w:rsidR="0027265C" w:rsidRPr="007A552A" w:rsidRDefault="0027265C" w:rsidP="0027265C">
      <w:pPr>
        <w:rPr>
          <w:rFonts w:ascii="Arial" w:hAnsi="Arial" w:cs="Arial"/>
          <w:b/>
          <w:sz w:val="24"/>
          <w:szCs w:val="24"/>
        </w:rPr>
      </w:pPr>
      <w:r w:rsidRPr="007A552A">
        <w:rPr>
          <w:rFonts w:ascii="Arial" w:hAnsi="Arial" w:cs="Arial"/>
          <w:b/>
          <w:sz w:val="24"/>
          <w:szCs w:val="24"/>
        </w:rPr>
        <w:t>KEY DELIVERABLES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7265C" w:rsidRPr="007A552A" w14:paraId="07E49DCA" w14:textId="77777777" w:rsidTr="00175D3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518909" w14:textId="77777777" w:rsidR="0027265C" w:rsidRPr="00175D3F" w:rsidRDefault="0027265C">
            <w:pPr>
              <w:rPr>
                <w:rFonts w:ascii="Arial" w:hAnsi="Arial" w:cs="Arial"/>
                <w:b/>
              </w:rPr>
            </w:pPr>
            <w:r w:rsidRPr="00175D3F">
              <w:rPr>
                <w:rFonts w:ascii="Arial" w:hAnsi="Arial" w:cs="Arial"/>
                <w:b/>
              </w:rPr>
              <w:t>Deliverable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0312B6" w14:textId="77777777" w:rsidR="0027265C" w:rsidRPr="00175D3F" w:rsidRDefault="0027265C">
            <w:pPr>
              <w:rPr>
                <w:rFonts w:ascii="Arial" w:hAnsi="Arial" w:cs="Arial"/>
                <w:b/>
              </w:rPr>
            </w:pPr>
            <w:r w:rsidRPr="00175D3F">
              <w:rPr>
                <w:rFonts w:ascii="Arial" w:hAnsi="Arial" w:cs="Arial"/>
                <w:b/>
              </w:rPr>
              <w:t>Time Frame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F18E16" w14:textId="77777777" w:rsidR="0027265C" w:rsidRPr="00175D3F" w:rsidRDefault="0027265C">
            <w:pPr>
              <w:rPr>
                <w:rFonts w:ascii="Arial" w:hAnsi="Arial" w:cs="Arial"/>
                <w:b/>
              </w:rPr>
            </w:pPr>
            <w:r w:rsidRPr="00175D3F">
              <w:rPr>
                <w:rFonts w:ascii="Arial" w:hAnsi="Arial" w:cs="Arial"/>
                <w:b/>
              </w:rPr>
              <w:t>Payment</w:t>
            </w:r>
          </w:p>
        </w:tc>
      </w:tr>
      <w:tr w:rsidR="0027265C" w:rsidRPr="007A552A" w14:paraId="457A1B05" w14:textId="77777777" w:rsidTr="00175D3F">
        <w:trPr>
          <w:trHeight w:val="36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FFE9" w14:textId="77777777" w:rsidR="0027265C" w:rsidRPr="007A552A" w:rsidRDefault="0027265C">
            <w:pPr>
              <w:rPr>
                <w:rFonts w:ascii="Arial" w:hAnsi="Arial" w:cs="Arial"/>
              </w:rPr>
            </w:pPr>
            <w:r w:rsidRPr="007A552A">
              <w:rPr>
                <w:rFonts w:ascii="Arial" w:hAnsi="Arial" w:cs="Arial"/>
              </w:rPr>
              <w:t>Inception Report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0F2" w14:textId="77777777" w:rsidR="0027265C" w:rsidRPr="007A552A" w:rsidRDefault="0027265C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C9BC" w14:textId="77777777" w:rsidR="0027265C" w:rsidRPr="007A552A" w:rsidRDefault="00FD0DE9">
            <w:pPr>
              <w:rPr>
                <w:rFonts w:ascii="Arial" w:hAnsi="Arial" w:cs="Arial"/>
              </w:rPr>
            </w:pPr>
            <w:r w:rsidRPr="007A552A">
              <w:rPr>
                <w:rFonts w:ascii="Arial" w:hAnsi="Arial" w:cs="Arial"/>
              </w:rPr>
              <w:t>10</w:t>
            </w:r>
            <w:r w:rsidR="0027265C" w:rsidRPr="007A552A">
              <w:rPr>
                <w:rFonts w:ascii="Arial" w:hAnsi="Arial" w:cs="Arial"/>
              </w:rPr>
              <w:t>%</w:t>
            </w:r>
          </w:p>
        </w:tc>
      </w:tr>
      <w:tr w:rsidR="0027265C" w:rsidRPr="007A552A" w14:paraId="2E87B55F" w14:textId="77777777" w:rsidTr="00175D3F">
        <w:trPr>
          <w:trHeight w:val="41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73F7" w14:textId="2C1FD2B5" w:rsidR="0027265C" w:rsidRPr="007A552A" w:rsidRDefault="00175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TNA SOPs and Manuals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32D" w14:textId="77777777" w:rsidR="0027265C" w:rsidRPr="007A552A" w:rsidRDefault="0027265C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3659" w14:textId="3CBF7B2C" w:rsidR="0027265C" w:rsidRPr="007A552A" w:rsidRDefault="00175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7265C" w:rsidRPr="007A552A">
              <w:rPr>
                <w:rFonts w:ascii="Arial" w:hAnsi="Arial" w:cs="Arial"/>
              </w:rPr>
              <w:t>0%</w:t>
            </w:r>
          </w:p>
        </w:tc>
      </w:tr>
      <w:tr w:rsidR="00175D3F" w:rsidRPr="007A552A" w14:paraId="431AF2B5" w14:textId="77777777" w:rsidTr="00175D3F">
        <w:trPr>
          <w:trHeight w:val="42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08B" w14:textId="5BE323E6" w:rsidR="00175D3F" w:rsidRPr="007A552A" w:rsidRDefault="00175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Report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A98A" w14:textId="77777777" w:rsidR="00175D3F" w:rsidRPr="007A552A" w:rsidRDefault="00175D3F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BF8" w14:textId="743ADF77" w:rsidR="00175D3F" w:rsidRPr="007A552A" w:rsidRDefault="00175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175D3F" w:rsidRPr="007A552A" w14:paraId="16B083FC" w14:textId="77777777" w:rsidTr="00175D3F">
        <w:trPr>
          <w:trHeight w:val="41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673" w14:textId="33E50699" w:rsidR="00175D3F" w:rsidRPr="007A552A" w:rsidRDefault="00175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M&amp;E tool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B55" w14:textId="77777777" w:rsidR="00175D3F" w:rsidRPr="007A552A" w:rsidRDefault="00175D3F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187" w14:textId="119BC7CD" w:rsidR="00175D3F" w:rsidRPr="007A552A" w:rsidRDefault="00175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27265C" w:rsidRPr="007A552A" w14:paraId="2AB0DD7C" w14:textId="77777777" w:rsidTr="00175D3F">
        <w:trPr>
          <w:trHeight w:val="40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CA77" w14:textId="77777777" w:rsidR="0027265C" w:rsidRPr="007A552A" w:rsidRDefault="0027265C">
            <w:pPr>
              <w:rPr>
                <w:rFonts w:ascii="Arial" w:hAnsi="Arial" w:cs="Arial"/>
              </w:rPr>
            </w:pPr>
            <w:r w:rsidRPr="007A552A">
              <w:rPr>
                <w:rFonts w:ascii="Arial" w:hAnsi="Arial" w:cs="Arial"/>
              </w:rPr>
              <w:t>TNA tool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FF9D" w14:textId="77777777" w:rsidR="0027265C" w:rsidRPr="007A552A" w:rsidRDefault="0027265C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EF59" w14:textId="25D6369B" w:rsidR="0027265C" w:rsidRPr="007A552A" w:rsidRDefault="00175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7265C" w:rsidRPr="007A552A">
              <w:rPr>
                <w:rFonts w:ascii="Arial" w:hAnsi="Arial" w:cs="Arial"/>
              </w:rPr>
              <w:t>0%</w:t>
            </w:r>
          </w:p>
        </w:tc>
      </w:tr>
    </w:tbl>
    <w:p w14:paraId="743D613C" w14:textId="77777777" w:rsidR="00175D3F" w:rsidRDefault="00175D3F" w:rsidP="0027265C">
      <w:pPr>
        <w:rPr>
          <w:rFonts w:ascii="Arial" w:hAnsi="Arial" w:cs="Arial"/>
          <w:b/>
          <w:bCs/>
          <w:sz w:val="24"/>
          <w:szCs w:val="24"/>
        </w:rPr>
      </w:pPr>
    </w:p>
    <w:p w14:paraId="5E2DA1B5" w14:textId="5CC744A1" w:rsidR="0027265C" w:rsidRDefault="0027265C" w:rsidP="0027265C">
      <w:pPr>
        <w:rPr>
          <w:rFonts w:ascii="Arial" w:hAnsi="Arial" w:cs="Arial"/>
          <w:b/>
          <w:bCs/>
          <w:sz w:val="24"/>
          <w:szCs w:val="24"/>
        </w:rPr>
      </w:pPr>
      <w:r w:rsidRPr="007A552A">
        <w:rPr>
          <w:rFonts w:ascii="Arial" w:hAnsi="Arial" w:cs="Arial"/>
          <w:b/>
          <w:bCs/>
          <w:sz w:val="24"/>
          <w:szCs w:val="24"/>
        </w:rPr>
        <w:t>N.B. Present a report to Management after every activity</w:t>
      </w:r>
    </w:p>
    <w:p w14:paraId="71C820C6" w14:textId="77777777" w:rsidR="00175D3F" w:rsidRDefault="00175D3F" w:rsidP="00FD0DE9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86F1578" w14:textId="77777777" w:rsidR="00FD0DE9" w:rsidRPr="007A552A" w:rsidRDefault="00FD0DE9" w:rsidP="00FD0DE9">
      <w:pPr>
        <w:rPr>
          <w:rFonts w:ascii="Arial" w:hAnsi="Arial" w:cs="Arial"/>
          <w:b/>
          <w:bCs/>
          <w:sz w:val="24"/>
          <w:szCs w:val="24"/>
        </w:rPr>
      </w:pPr>
      <w:r w:rsidRPr="007A552A">
        <w:rPr>
          <w:rFonts w:ascii="Arial" w:hAnsi="Arial" w:cs="Arial"/>
          <w:b/>
          <w:bCs/>
          <w:sz w:val="24"/>
          <w:szCs w:val="24"/>
        </w:rPr>
        <w:t>EXPERT REQUIREMENTS</w:t>
      </w:r>
    </w:p>
    <w:p w14:paraId="48976F04" w14:textId="77777777" w:rsidR="00FD0DE9" w:rsidRPr="007A552A" w:rsidRDefault="00FD0DE9" w:rsidP="00FD0DE9">
      <w:pPr>
        <w:rPr>
          <w:rFonts w:ascii="Arial" w:hAnsi="Arial" w:cs="Arial"/>
          <w:b/>
          <w:bCs/>
          <w:sz w:val="24"/>
          <w:szCs w:val="24"/>
        </w:rPr>
      </w:pPr>
      <w:r w:rsidRPr="007A552A">
        <w:rPr>
          <w:rFonts w:ascii="Arial" w:hAnsi="Arial" w:cs="Arial"/>
          <w:b/>
          <w:bCs/>
          <w:sz w:val="24"/>
          <w:szCs w:val="24"/>
        </w:rPr>
        <w:t>This project requires a team of experts in different fields.</w:t>
      </w:r>
    </w:p>
    <w:p w14:paraId="748ABECC" w14:textId="77777777" w:rsidR="00FD0DE9" w:rsidRPr="007A552A" w:rsidRDefault="00FD0DE9" w:rsidP="00FD0DE9">
      <w:pPr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Technical Qualifications and skills</w:t>
      </w:r>
    </w:p>
    <w:p w14:paraId="09C689DB" w14:textId="77777777" w:rsidR="00FD0DE9" w:rsidRPr="007A552A" w:rsidRDefault="00FD0DE9" w:rsidP="00FD0DE9">
      <w:pPr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lastRenderedPageBreak/>
        <w:t>1. Team leader:</w:t>
      </w:r>
    </w:p>
    <w:p w14:paraId="20A33FD9" w14:textId="6077FAAC" w:rsidR="007E675F" w:rsidRPr="007A552A" w:rsidRDefault="007E675F" w:rsidP="000870DD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 xml:space="preserve">Must have </w:t>
      </w:r>
      <w:r w:rsidR="005B5944">
        <w:rPr>
          <w:rFonts w:ascii="Arial" w:hAnsi="Arial" w:cs="Arial"/>
          <w:sz w:val="24"/>
          <w:szCs w:val="24"/>
        </w:rPr>
        <w:t xml:space="preserve">PhD </w:t>
      </w:r>
    </w:p>
    <w:p w14:paraId="31D51E88" w14:textId="77777777" w:rsidR="00FD0DE9" w:rsidRPr="007A552A" w:rsidRDefault="00FD0DE9" w:rsidP="000870DD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Must have proven experience in training and program development.</w:t>
      </w:r>
    </w:p>
    <w:p w14:paraId="580111CF" w14:textId="0B7DCA23" w:rsidR="00FD0DE9" w:rsidRPr="007A552A" w:rsidRDefault="00FD0DE9" w:rsidP="00FD0DE9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 xml:space="preserve">Must have designed training programs for at least </w:t>
      </w:r>
      <w:r w:rsidR="005B5944">
        <w:rPr>
          <w:rFonts w:ascii="Arial" w:hAnsi="Arial" w:cs="Arial"/>
          <w:sz w:val="24"/>
          <w:szCs w:val="24"/>
        </w:rPr>
        <w:t xml:space="preserve">three </w:t>
      </w:r>
      <w:r w:rsidRPr="007A552A">
        <w:rPr>
          <w:rFonts w:ascii="Arial" w:hAnsi="Arial" w:cs="Arial"/>
          <w:sz w:val="24"/>
          <w:szCs w:val="24"/>
        </w:rPr>
        <w:t>(</w:t>
      </w:r>
      <w:r w:rsidR="005B5944">
        <w:rPr>
          <w:rFonts w:ascii="Arial" w:hAnsi="Arial" w:cs="Arial"/>
          <w:sz w:val="24"/>
          <w:szCs w:val="24"/>
        </w:rPr>
        <w:t>3</w:t>
      </w:r>
      <w:r w:rsidRPr="007A552A">
        <w:rPr>
          <w:rFonts w:ascii="Arial" w:hAnsi="Arial" w:cs="Arial"/>
          <w:sz w:val="24"/>
          <w:szCs w:val="24"/>
        </w:rPr>
        <w:t>) training institutions.</w:t>
      </w:r>
    </w:p>
    <w:p w14:paraId="3C151A33" w14:textId="24EDD1FE" w:rsidR="00FD0DE9" w:rsidRPr="007A552A" w:rsidRDefault="00FD0DE9" w:rsidP="00FD0DE9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 xml:space="preserve">Must have </w:t>
      </w:r>
      <w:r w:rsidR="005B5944">
        <w:rPr>
          <w:rFonts w:ascii="Arial" w:hAnsi="Arial" w:cs="Arial"/>
          <w:sz w:val="24"/>
          <w:szCs w:val="24"/>
        </w:rPr>
        <w:t>ten</w:t>
      </w:r>
      <w:r w:rsidR="007E675F" w:rsidRPr="007A552A">
        <w:rPr>
          <w:rFonts w:ascii="Arial" w:hAnsi="Arial" w:cs="Arial"/>
          <w:sz w:val="24"/>
          <w:szCs w:val="24"/>
        </w:rPr>
        <w:t xml:space="preserve"> (</w:t>
      </w:r>
      <w:r w:rsidR="005B5944">
        <w:rPr>
          <w:rFonts w:ascii="Arial" w:hAnsi="Arial" w:cs="Arial"/>
          <w:sz w:val="24"/>
          <w:szCs w:val="24"/>
        </w:rPr>
        <w:t>10</w:t>
      </w:r>
      <w:r w:rsidR="007E675F" w:rsidRPr="007A552A">
        <w:rPr>
          <w:rFonts w:ascii="Arial" w:hAnsi="Arial" w:cs="Arial"/>
          <w:sz w:val="24"/>
          <w:szCs w:val="24"/>
        </w:rPr>
        <w:t>) years’ experience</w:t>
      </w:r>
      <w:r w:rsidR="004052DE" w:rsidRPr="007A552A">
        <w:rPr>
          <w:rFonts w:ascii="Arial" w:hAnsi="Arial" w:cs="Arial"/>
          <w:sz w:val="24"/>
          <w:szCs w:val="24"/>
        </w:rPr>
        <w:t xml:space="preserve"> in training and development activity</w:t>
      </w:r>
    </w:p>
    <w:p w14:paraId="23B09010" w14:textId="77777777" w:rsidR="00FD0DE9" w:rsidRPr="007A552A" w:rsidRDefault="00FD0DE9" w:rsidP="00FD0DE9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Be conversant with local context</w:t>
      </w:r>
    </w:p>
    <w:p w14:paraId="47937E1E" w14:textId="77777777" w:rsidR="00FD0DE9" w:rsidRPr="007A552A" w:rsidRDefault="00FD0DE9" w:rsidP="00FD0DE9">
      <w:pPr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2. Team members:</w:t>
      </w:r>
    </w:p>
    <w:p w14:paraId="377AE530" w14:textId="28E5CE89" w:rsidR="005B5944" w:rsidRPr="007A552A" w:rsidRDefault="00FD0DE9" w:rsidP="005B594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 xml:space="preserve"> 2.1 Master</w:t>
      </w:r>
      <w:r w:rsidR="005B5944">
        <w:rPr>
          <w:rFonts w:ascii="Arial" w:hAnsi="Arial" w:cs="Arial"/>
          <w:sz w:val="24"/>
          <w:szCs w:val="24"/>
        </w:rPr>
        <w:t>s</w:t>
      </w:r>
      <w:r w:rsidRPr="007A552A">
        <w:rPr>
          <w:rFonts w:ascii="Arial" w:hAnsi="Arial" w:cs="Arial"/>
          <w:sz w:val="24"/>
          <w:szCs w:val="24"/>
        </w:rPr>
        <w:t xml:space="preserve"> </w:t>
      </w:r>
      <w:r w:rsidR="005B5944" w:rsidRPr="007A552A">
        <w:rPr>
          <w:rFonts w:ascii="Arial" w:hAnsi="Arial" w:cs="Arial"/>
          <w:sz w:val="24"/>
          <w:szCs w:val="24"/>
        </w:rPr>
        <w:t xml:space="preserve">in Human Resource Development (graduated within the last five (5) years) </w:t>
      </w:r>
    </w:p>
    <w:p w14:paraId="1DFAD795" w14:textId="77777777" w:rsidR="00FD0DE9" w:rsidRDefault="00FD0DE9" w:rsidP="00FD0DE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Must have experience in research</w:t>
      </w:r>
    </w:p>
    <w:p w14:paraId="2E3B6E5A" w14:textId="77777777" w:rsidR="005B5944" w:rsidRPr="007A552A" w:rsidRDefault="005B5944" w:rsidP="005B594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Must have five (5) years’ experience in training and development activity</w:t>
      </w:r>
    </w:p>
    <w:p w14:paraId="390548A4" w14:textId="77777777" w:rsidR="005B5944" w:rsidRPr="007A552A" w:rsidRDefault="005B5944" w:rsidP="005B594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Must have research experience</w:t>
      </w:r>
    </w:p>
    <w:p w14:paraId="2EF9428E" w14:textId="1AC07C2B" w:rsidR="005B5944" w:rsidRPr="007A552A" w:rsidRDefault="005B5944" w:rsidP="005B5944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Be conversant with local context</w:t>
      </w:r>
    </w:p>
    <w:p w14:paraId="3B2D326B" w14:textId="77777777" w:rsidR="00FD0DE9" w:rsidRPr="007A552A" w:rsidRDefault="00FD0DE9" w:rsidP="00FD0DE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 xml:space="preserve">Must have a minimum of </w:t>
      </w:r>
      <w:r w:rsidR="004052DE" w:rsidRPr="007A552A">
        <w:rPr>
          <w:rFonts w:ascii="Arial" w:hAnsi="Arial" w:cs="Arial"/>
          <w:sz w:val="24"/>
          <w:szCs w:val="24"/>
        </w:rPr>
        <w:t>five</w:t>
      </w:r>
      <w:r w:rsidRPr="007A552A">
        <w:rPr>
          <w:rFonts w:ascii="Arial" w:hAnsi="Arial" w:cs="Arial"/>
          <w:sz w:val="24"/>
          <w:szCs w:val="24"/>
        </w:rPr>
        <w:t xml:space="preserve"> (</w:t>
      </w:r>
      <w:r w:rsidR="004052DE" w:rsidRPr="007A552A">
        <w:rPr>
          <w:rFonts w:ascii="Arial" w:hAnsi="Arial" w:cs="Arial"/>
          <w:sz w:val="24"/>
          <w:szCs w:val="24"/>
        </w:rPr>
        <w:t>5</w:t>
      </w:r>
      <w:r w:rsidRPr="007A552A">
        <w:rPr>
          <w:rFonts w:ascii="Arial" w:hAnsi="Arial" w:cs="Arial"/>
          <w:sz w:val="24"/>
          <w:szCs w:val="24"/>
        </w:rPr>
        <w:t xml:space="preserve">) years working experience in the relevant field </w:t>
      </w:r>
    </w:p>
    <w:p w14:paraId="4FF3F914" w14:textId="77777777" w:rsidR="00BF6CB9" w:rsidRPr="007A552A" w:rsidRDefault="00BF6CB9" w:rsidP="00FD0DE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Must be a local citizen</w:t>
      </w:r>
    </w:p>
    <w:p w14:paraId="5DA755AC" w14:textId="77777777" w:rsidR="00FD0DE9" w:rsidRPr="007A552A" w:rsidRDefault="00FD0DE9" w:rsidP="00FD0DE9">
      <w:pPr>
        <w:pStyle w:val="ListParagraph"/>
        <w:ind w:left="783"/>
        <w:rPr>
          <w:rFonts w:ascii="Arial" w:hAnsi="Arial" w:cs="Arial"/>
          <w:sz w:val="24"/>
          <w:szCs w:val="24"/>
        </w:rPr>
      </w:pPr>
    </w:p>
    <w:p w14:paraId="778E866A" w14:textId="77777777" w:rsidR="00FD0DE9" w:rsidRPr="007A552A" w:rsidRDefault="00FD0DE9" w:rsidP="00FD0DE9">
      <w:pPr>
        <w:pStyle w:val="ListParagraph"/>
        <w:numPr>
          <w:ilvl w:val="1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Human Resources Development</w:t>
      </w:r>
    </w:p>
    <w:p w14:paraId="31C79608" w14:textId="77777777" w:rsidR="00FD0DE9" w:rsidRPr="007A552A" w:rsidRDefault="00FD0DE9" w:rsidP="00FD0DE9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Masters in Human Resources Management/Masters in Industrial Psychology or related field</w:t>
      </w:r>
    </w:p>
    <w:p w14:paraId="50D37EC2" w14:textId="77777777" w:rsidR="00FD0DE9" w:rsidRPr="007A552A" w:rsidRDefault="00FD0DE9" w:rsidP="00FD0DE9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Minimum of three (3) years working experience</w:t>
      </w:r>
    </w:p>
    <w:p w14:paraId="5CB2A7C0" w14:textId="77777777" w:rsidR="00BF6CB9" w:rsidRPr="007A552A" w:rsidRDefault="00BF6CB9" w:rsidP="00BF6CB9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Must be a local citizen</w:t>
      </w:r>
    </w:p>
    <w:p w14:paraId="4CDA5155" w14:textId="77777777" w:rsidR="00FD0DE9" w:rsidRPr="007A552A" w:rsidRDefault="00FD0DE9" w:rsidP="00FD0DE9">
      <w:pPr>
        <w:pStyle w:val="ListParagraph"/>
        <w:rPr>
          <w:rFonts w:ascii="Arial" w:hAnsi="Arial" w:cs="Arial"/>
          <w:sz w:val="24"/>
          <w:szCs w:val="24"/>
        </w:rPr>
      </w:pPr>
    </w:p>
    <w:p w14:paraId="6E6F08E3" w14:textId="77777777" w:rsidR="00FD0DE9" w:rsidRPr="007A552A" w:rsidRDefault="00FD0DE9" w:rsidP="00FD0DE9">
      <w:pPr>
        <w:spacing w:line="360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2.5 Education</w:t>
      </w:r>
    </w:p>
    <w:p w14:paraId="34B4D298" w14:textId="77777777" w:rsidR="00FD0DE9" w:rsidRPr="007A552A" w:rsidRDefault="00FD0DE9" w:rsidP="00FD0DE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Masters in curriculum studies or any related field</w:t>
      </w:r>
    </w:p>
    <w:p w14:paraId="17FFDAE0" w14:textId="77777777" w:rsidR="00FD0DE9" w:rsidRPr="007A552A" w:rsidRDefault="00FD0DE9" w:rsidP="00FD0DE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 xml:space="preserve">Must have skills in curriculum design and development. </w:t>
      </w:r>
    </w:p>
    <w:p w14:paraId="4D7C8C0E" w14:textId="77777777" w:rsidR="00FD0DE9" w:rsidRPr="007A552A" w:rsidRDefault="00FD0DE9" w:rsidP="00FD0DE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Must have a minimum of five (5) years working experience in the relevant field or related.</w:t>
      </w:r>
    </w:p>
    <w:p w14:paraId="3E15D645" w14:textId="77777777" w:rsidR="00BF6CB9" w:rsidRPr="007A552A" w:rsidRDefault="00BF6CB9" w:rsidP="00BF6CB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>Must be a local citizen</w:t>
      </w:r>
    </w:p>
    <w:p w14:paraId="66C9DF18" w14:textId="77777777" w:rsidR="00BF6CB9" w:rsidRPr="007A552A" w:rsidRDefault="00BF6CB9" w:rsidP="00BF6CB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6980873D" w14:textId="133131B1" w:rsidR="00FD0DE9" w:rsidRPr="007A552A" w:rsidRDefault="005B5944" w:rsidP="00FD0DE9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0DE9" w:rsidRPr="007A552A">
        <w:rPr>
          <w:rFonts w:ascii="Arial" w:hAnsi="Arial" w:cs="Arial"/>
          <w:sz w:val="24"/>
          <w:szCs w:val="24"/>
        </w:rPr>
        <w:t>Public Sector Experience</w:t>
      </w:r>
    </w:p>
    <w:p w14:paraId="02D1221B" w14:textId="77777777" w:rsidR="00B2252E" w:rsidRPr="007A552A" w:rsidRDefault="00FD0DE9" w:rsidP="007035AD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A552A">
        <w:rPr>
          <w:rFonts w:ascii="Arial" w:hAnsi="Arial" w:cs="Arial"/>
          <w:sz w:val="24"/>
          <w:szCs w:val="24"/>
        </w:rPr>
        <w:t xml:space="preserve">Having worked </w:t>
      </w:r>
      <w:r w:rsidR="00BF6CB9" w:rsidRPr="007A552A">
        <w:rPr>
          <w:rFonts w:ascii="Arial" w:hAnsi="Arial" w:cs="Arial"/>
          <w:sz w:val="24"/>
          <w:szCs w:val="24"/>
        </w:rPr>
        <w:t xml:space="preserve">as a Human Resource dealing with Training and Development issues in the Government of Lesotho for more than 13 years </w:t>
      </w:r>
    </w:p>
    <w:sectPr w:rsidR="00B2252E" w:rsidRPr="007A552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AF2F" w14:textId="77777777" w:rsidR="00212FD6" w:rsidRDefault="00212FD6" w:rsidP="00F83FF3">
      <w:pPr>
        <w:spacing w:after="0" w:line="240" w:lineRule="auto"/>
      </w:pPr>
      <w:r>
        <w:separator/>
      </w:r>
    </w:p>
  </w:endnote>
  <w:endnote w:type="continuationSeparator" w:id="0">
    <w:p w14:paraId="6AAED92B" w14:textId="77777777" w:rsidR="00212FD6" w:rsidRDefault="00212FD6" w:rsidP="00F8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2808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8BADAB" w14:textId="77777777" w:rsidR="00711A4B" w:rsidRDefault="00711A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43A" w:rsidRPr="00A5043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924EEB" w14:textId="77777777" w:rsidR="00711A4B" w:rsidRDefault="00711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3B9E" w14:textId="77777777" w:rsidR="00212FD6" w:rsidRDefault="00212FD6" w:rsidP="00F83FF3">
      <w:pPr>
        <w:spacing w:after="0" w:line="240" w:lineRule="auto"/>
      </w:pPr>
      <w:r>
        <w:separator/>
      </w:r>
    </w:p>
  </w:footnote>
  <w:footnote w:type="continuationSeparator" w:id="0">
    <w:p w14:paraId="75450313" w14:textId="77777777" w:rsidR="00212FD6" w:rsidRDefault="00212FD6" w:rsidP="00F8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7398" w14:textId="77777777" w:rsidR="00A65A30" w:rsidRDefault="00A65A30" w:rsidP="00A65A30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06B"/>
    <w:multiLevelType w:val="multilevel"/>
    <w:tmpl w:val="12D2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30374"/>
    <w:multiLevelType w:val="hybridMultilevel"/>
    <w:tmpl w:val="D9EE12D4"/>
    <w:lvl w:ilvl="0" w:tplc="CBD8940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1D228E8"/>
    <w:multiLevelType w:val="hybridMultilevel"/>
    <w:tmpl w:val="EF263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F61DD"/>
    <w:multiLevelType w:val="hybridMultilevel"/>
    <w:tmpl w:val="5DA6429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AE7DF5"/>
    <w:multiLevelType w:val="hybridMultilevel"/>
    <w:tmpl w:val="527C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82570"/>
    <w:multiLevelType w:val="multilevel"/>
    <w:tmpl w:val="E158B11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D1E183F"/>
    <w:multiLevelType w:val="hybridMultilevel"/>
    <w:tmpl w:val="635C4B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E0AE2"/>
    <w:multiLevelType w:val="multilevel"/>
    <w:tmpl w:val="8660BBA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AA46E5E"/>
    <w:multiLevelType w:val="hybridMultilevel"/>
    <w:tmpl w:val="DBB2B5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A229D"/>
    <w:multiLevelType w:val="hybridMultilevel"/>
    <w:tmpl w:val="3DC2CF7E"/>
    <w:lvl w:ilvl="0" w:tplc="1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3E8770C5"/>
    <w:multiLevelType w:val="hybridMultilevel"/>
    <w:tmpl w:val="021674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126F5"/>
    <w:multiLevelType w:val="hybridMultilevel"/>
    <w:tmpl w:val="A0DC880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C3CCB"/>
    <w:multiLevelType w:val="hybridMultilevel"/>
    <w:tmpl w:val="111A6F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D506F"/>
    <w:multiLevelType w:val="hybridMultilevel"/>
    <w:tmpl w:val="F7005D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78C"/>
    <w:multiLevelType w:val="hybridMultilevel"/>
    <w:tmpl w:val="35A092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633DF"/>
    <w:multiLevelType w:val="hybridMultilevel"/>
    <w:tmpl w:val="498AB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F4F07"/>
    <w:multiLevelType w:val="hybridMultilevel"/>
    <w:tmpl w:val="E508F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339EB"/>
    <w:multiLevelType w:val="hybridMultilevel"/>
    <w:tmpl w:val="3B4A0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C076D"/>
    <w:multiLevelType w:val="hybridMultilevel"/>
    <w:tmpl w:val="158C20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25B8C"/>
    <w:multiLevelType w:val="hybridMultilevel"/>
    <w:tmpl w:val="2C3C77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4"/>
  </w:num>
  <w:num w:numId="5">
    <w:abstractNumId w:val="19"/>
  </w:num>
  <w:num w:numId="6">
    <w:abstractNumId w:val="8"/>
  </w:num>
  <w:num w:numId="7">
    <w:abstractNumId w:val="8"/>
  </w:num>
  <w:num w:numId="8">
    <w:abstractNumId w:val="18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10"/>
  </w:num>
  <w:num w:numId="14">
    <w:abstractNumId w:val="9"/>
  </w:num>
  <w:num w:numId="1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FE"/>
    <w:rsid w:val="00040B89"/>
    <w:rsid w:val="00050871"/>
    <w:rsid w:val="000A4AFF"/>
    <w:rsid w:val="000D3D47"/>
    <w:rsid w:val="000F0E7C"/>
    <w:rsid w:val="001051A1"/>
    <w:rsid w:val="00145B69"/>
    <w:rsid w:val="00170F9E"/>
    <w:rsid w:val="0017429E"/>
    <w:rsid w:val="00175D3F"/>
    <w:rsid w:val="00192F87"/>
    <w:rsid w:val="001952D4"/>
    <w:rsid w:val="00196C9C"/>
    <w:rsid w:val="001A3BDB"/>
    <w:rsid w:val="001C37EC"/>
    <w:rsid w:val="001D5FC7"/>
    <w:rsid w:val="001E664F"/>
    <w:rsid w:val="00212FD6"/>
    <w:rsid w:val="00224A41"/>
    <w:rsid w:val="0027265C"/>
    <w:rsid w:val="00274DDD"/>
    <w:rsid w:val="00296A9B"/>
    <w:rsid w:val="002D1A09"/>
    <w:rsid w:val="00351685"/>
    <w:rsid w:val="00363366"/>
    <w:rsid w:val="00372941"/>
    <w:rsid w:val="00377427"/>
    <w:rsid w:val="00381B35"/>
    <w:rsid w:val="003A7751"/>
    <w:rsid w:val="003F09F8"/>
    <w:rsid w:val="004052DE"/>
    <w:rsid w:val="00433AFF"/>
    <w:rsid w:val="004477C6"/>
    <w:rsid w:val="004735F9"/>
    <w:rsid w:val="004A4464"/>
    <w:rsid w:val="0051325D"/>
    <w:rsid w:val="00524BA0"/>
    <w:rsid w:val="00552905"/>
    <w:rsid w:val="005B5944"/>
    <w:rsid w:val="005C20D0"/>
    <w:rsid w:val="005C504A"/>
    <w:rsid w:val="005E36F1"/>
    <w:rsid w:val="006411C5"/>
    <w:rsid w:val="006B6E6E"/>
    <w:rsid w:val="006D668F"/>
    <w:rsid w:val="007035AD"/>
    <w:rsid w:val="00711A4B"/>
    <w:rsid w:val="00765A8D"/>
    <w:rsid w:val="007A552A"/>
    <w:rsid w:val="007E675F"/>
    <w:rsid w:val="008764D3"/>
    <w:rsid w:val="009446D7"/>
    <w:rsid w:val="009765F2"/>
    <w:rsid w:val="00986631"/>
    <w:rsid w:val="00992CA3"/>
    <w:rsid w:val="009E6FDE"/>
    <w:rsid w:val="009F5157"/>
    <w:rsid w:val="00A13B61"/>
    <w:rsid w:val="00A5043A"/>
    <w:rsid w:val="00A65A30"/>
    <w:rsid w:val="00AA2055"/>
    <w:rsid w:val="00AF7AFD"/>
    <w:rsid w:val="00B0557A"/>
    <w:rsid w:val="00B119DD"/>
    <w:rsid w:val="00B2252E"/>
    <w:rsid w:val="00B527DB"/>
    <w:rsid w:val="00BD14C5"/>
    <w:rsid w:val="00BD4E14"/>
    <w:rsid w:val="00BF6CB9"/>
    <w:rsid w:val="00C275FB"/>
    <w:rsid w:val="00C66968"/>
    <w:rsid w:val="00C9740A"/>
    <w:rsid w:val="00CA2B09"/>
    <w:rsid w:val="00D27CFE"/>
    <w:rsid w:val="00E14657"/>
    <w:rsid w:val="00E84AE1"/>
    <w:rsid w:val="00EC0F7A"/>
    <w:rsid w:val="00EC63A6"/>
    <w:rsid w:val="00EE2701"/>
    <w:rsid w:val="00F83FF3"/>
    <w:rsid w:val="00FA0CAA"/>
    <w:rsid w:val="00FB632F"/>
    <w:rsid w:val="00FD0DE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B561D2"/>
  <w15:chartTrackingRefBased/>
  <w15:docId w15:val="{E67ABA53-D527-4E27-9FDE-102213BC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FF3"/>
  </w:style>
  <w:style w:type="paragraph" w:styleId="Footer">
    <w:name w:val="footer"/>
    <w:basedOn w:val="Normal"/>
    <w:link w:val="FooterChar"/>
    <w:uiPriority w:val="99"/>
    <w:unhideWhenUsed/>
    <w:rsid w:val="00F83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FF3"/>
  </w:style>
  <w:style w:type="table" w:styleId="TableGrid">
    <w:name w:val="Table Grid"/>
    <w:basedOn w:val="TableNormal"/>
    <w:uiPriority w:val="39"/>
    <w:rsid w:val="00377427"/>
    <w:pPr>
      <w:spacing w:after="0" w:line="240" w:lineRule="auto"/>
    </w:pPr>
    <w:rPr>
      <w:kern w:val="2"/>
      <w:sz w:val="24"/>
      <w:szCs w:val="24"/>
      <w:lang w:val="en-Z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5429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Keneuoe Mojaki</cp:lastModifiedBy>
  <cp:revision>2</cp:revision>
  <dcterms:created xsi:type="dcterms:W3CDTF">2024-12-04T10:24:00Z</dcterms:created>
  <dcterms:modified xsi:type="dcterms:W3CDTF">2024-12-04T10:24:00Z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914f9e-4c1b-4005-a7de-34e254df930c_Enabled">
    <vt:lpwstr>true</vt:lpwstr>
  </property>
  <property fmtid="{D5CDD505-2E9C-101B-9397-08002B2CF9AE}" pid="3" name="MSIP_Label_9f914f9e-4c1b-4005-a7de-34e254df930c_SetDate">
    <vt:lpwstr>2024-09-02T12:55:43Z</vt:lpwstr>
  </property>
  <property fmtid="{D5CDD505-2E9C-101B-9397-08002B2CF9AE}" pid="4" name="MSIP_Label_9f914f9e-4c1b-4005-a7de-34e254df930c_Method">
    <vt:lpwstr>Standard</vt:lpwstr>
  </property>
  <property fmtid="{D5CDD505-2E9C-101B-9397-08002B2CF9AE}" pid="5" name="MSIP_Label_9f914f9e-4c1b-4005-a7de-34e254df930c_Name">
    <vt:lpwstr>Personal</vt:lpwstr>
  </property>
  <property fmtid="{D5CDD505-2E9C-101B-9397-08002B2CF9AE}" pid="6" name="MSIP_Label_9f914f9e-4c1b-4005-a7de-34e254df930c_SiteId">
    <vt:lpwstr>2da551e5-ab0a-45ad-b85e-866ea2d3c525</vt:lpwstr>
  </property>
  <property fmtid="{D5CDD505-2E9C-101B-9397-08002B2CF9AE}" pid="7" name="MSIP_Label_9f914f9e-4c1b-4005-a7de-34e254df930c_ActionId">
    <vt:lpwstr>68bdc33a-3ce5-4aef-8c9b-2949619ac9dd</vt:lpwstr>
  </property>
  <property fmtid="{D5CDD505-2E9C-101B-9397-08002B2CF9AE}" pid="8" name="MSIP_Label_9f914f9e-4c1b-4005-a7de-34e254df930c_ContentBits">
    <vt:lpwstr>0</vt:lpwstr>
  </property>
  <property fmtid="{D5CDD505-2E9C-101B-9397-08002B2CF9AE}" pid="9" name="GrammarlyDocumentId">
    <vt:lpwstr>060f7ea7dd25d5b4d617a49f7d2deed69ecf301864ab8ff7807962ec2dcdcda1</vt:lpwstr>
  </property>
</Properties>
</file>